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hAnsi="宋体" w:eastAsia="黑体" w:cs="宋体"/>
          <w:color w:val="auto"/>
          <w:kern w:val="0"/>
          <w:sz w:val="32"/>
          <w:szCs w:val="32"/>
          <w:u w:val="none" w:color="auto"/>
          <w:lang w:eastAsia="zh-CN"/>
        </w:rPr>
      </w:pPr>
      <w:bookmarkStart w:id="0" w:name="_GoBack"/>
      <w:bookmarkEnd w:id="0"/>
      <w:r>
        <w:rPr>
          <w:rFonts w:hint="eastAsia" w:ascii="黑体" w:hAnsi="宋体" w:eastAsia="黑体" w:cs="宋体"/>
          <w:color w:val="auto"/>
          <w:kern w:val="0"/>
          <w:sz w:val="32"/>
          <w:szCs w:val="32"/>
          <w:u w:val="none" w:color="auto"/>
          <w:lang w:eastAsia="zh-CN"/>
        </w:rPr>
        <w:t>附件</w:t>
      </w:r>
    </w:p>
    <w:p>
      <w:pPr>
        <w:spacing w:line="440" w:lineRule="exact"/>
        <w:jc w:val="left"/>
        <w:rPr>
          <w:rFonts w:hint="eastAsia" w:ascii="黑体" w:hAnsi="宋体" w:eastAsia="黑体" w:cs="宋体"/>
          <w:color w:val="auto"/>
          <w:kern w:val="0"/>
          <w:sz w:val="32"/>
          <w:szCs w:val="32"/>
          <w:u w:val="none" w:color="auto"/>
          <w:lang w:eastAsia="zh-CN"/>
        </w:rPr>
      </w:pPr>
    </w:p>
    <w:p>
      <w:pPr>
        <w:spacing w:line="440" w:lineRule="exact"/>
        <w:jc w:val="center"/>
        <w:rPr>
          <w:rFonts w:ascii="黑体" w:hAnsi="宋体" w:eastAsia="黑体" w:cs="宋体"/>
          <w:color w:val="auto"/>
          <w:kern w:val="0"/>
          <w:sz w:val="32"/>
          <w:szCs w:val="32"/>
          <w:u w:val="none" w:color="auto"/>
        </w:rPr>
      </w:pPr>
      <w:r>
        <w:rPr>
          <w:rFonts w:hint="eastAsia" w:ascii="黑体" w:hAnsi="宋体" w:eastAsia="黑体" w:cs="宋体"/>
          <w:color w:val="auto"/>
          <w:kern w:val="0"/>
          <w:sz w:val="32"/>
          <w:szCs w:val="32"/>
          <w:u w:val="none" w:color="auto"/>
          <w:lang w:eastAsia="zh-CN"/>
        </w:rPr>
        <w:t>2024</w:t>
      </w:r>
      <w:r>
        <w:rPr>
          <w:rFonts w:hint="eastAsia" w:ascii="黑体" w:hAnsi="宋体" w:eastAsia="黑体" w:cs="宋体"/>
          <w:color w:val="auto"/>
          <w:kern w:val="0"/>
          <w:sz w:val="32"/>
          <w:szCs w:val="32"/>
          <w:u w:val="none" w:color="auto"/>
        </w:rPr>
        <w:t>年福州市少年儿童乒乓球锦标赛规程</w:t>
      </w:r>
    </w:p>
    <w:p>
      <w:pPr>
        <w:spacing w:line="440" w:lineRule="exact"/>
        <w:rPr>
          <w:rFonts w:ascii="宋体" w:cs="宋体"/>
          <w:color w:val="auto"/>
          <w:kern w:val="0"/>
          <w:sz w:val="24"/>
          <w:u w:val="none" w:color="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一、比赛时间、地点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时间：待定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地点：待定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二、参加单位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以县（市）区为单位组队，省、市乒乓球传统特色项目学校可报名参赛。</w:t>
      </w:r>
    </w:p>
    <w:p>
      <w:pPr>
        <w:keepNext w:val="0"/>
        <w:keepLines w:val="0"/>
        <w:pageBreakBefore w:val="0"/>
        <w:widowControl w:val="0"/>
        <w:kinsoku/>
        <w:wordWrap/>
        <w:overflowPunct/>
        <w:topLinePunct w:val="0"/>
        <w:autoSpaceDE/>
        <w:autoSpaceDN/>
        <w:bidi w:val="0"/>
        <w:adjustRightInd/>
        <w:snapToGrid/>
        <w:spacing w:line="420" w:lineRule="exact"/>
        <w:ind w:left="479" w:leftChars="228"/>
        <w:rPr>
          <w:rFonts w:ascii="宋体" w:cs="宋体"/>
          <w:color w:val="auto"/>
          <w:kern w:val="0"/>
          <w:sz w:val="24"/>
          <w:u w:val="none" w:color="auto"/>
        </w:rPr>
      </w:pPr>
      <w:r>
        <w:rPr>
          <w:rFonts w:hint="eastAsia" w:ascii="宋体" w:hAnsi="宋体" w:cs="宋体"/>
          <w:color w:val="auto"/>
          <w:kern w:val="0"/>
          <w:sz w:val="24"/>
          <w:u w:val="none" w:color="auto"/>
        </w:rPr>
        <w:t>三、比赛项目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男、女单打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四、参加办法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.年龄规定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2016年以后组：2016年</w:t>
      </w:r>
      <w:r>
        <w:rPr>
          <w:rFonts w:ascii="宋体" w:hAnsi="宋体" w:cs="宋体"/>
          <w:color w:val="auto"/>
          <w:kern w:val="0"/>
          <w:sz w:val="24"/>
          <w:u w:val="none" w:color="auto"/>
        </w:rPr>
        <w:t>1</w:t>
      </w:r>
      <w:r>
        <w:rPr>
          <w:rFonts w:hint="eastAsia" w:ascii="宋体" w:hAnsi="宋体" w:cs="宋体"/>
          <w:color w:val="auto"/>
          <w:kern w:val="0"/>
          <w:sz w:val="24"/>
          <w:u w:val="none" w:color="auto"/>
        </w:rPr>
        <w:t>月</w:t>
      </w:r>
      <w:r>
        <w:rPr>
          <w:rFonts w:ascii="宋体" w:hAnsi="宋体" w:cs="宋体"/>
          <w:color w:val="auto"/>
          <w:kern w:val="0"/>
          <w:sz w:val="24"/>
          <w:u w:val="none" w:color="auto"/>
        </w:rPr>
        <w:t>1</w:t>
      </w:r>
      <w:r>
        <w:rPr>
          <w:rFonts w:hint="eastAsia" w:ascii="宋体" w:hAnsi="宋体" w:cs="宋体"/>
          <w:color w:val="auto"/>
          <w:kern w:val="0"/>
          <w:sz w:val="24"/>
          <w:u w:val="none" w:color="auto"/>
        </w:rPr>
        <w:t>日至2017年</w:t>
      </w:r>
      <w:r>
        <w:rPr>
          <w:rFonts w:ascii="宋体" w:hAnsi="宋体" w:cs="宋体"/>
          <w:color w:val="auto"/>
          <w:kern w:val="0"/>
          <w:sz w:val="24"/>
          <w:u w:val="none" w:color="auto"/>
        </w:rPr>
        <w:t>8</w:t>
      </w:r>
      <w:r>
        <w:rPr>
          <w:rFonts w:hint="eastAsia" w:ascii="宋体" w:hAnsi="宋体" w:cs="宋体"/>
          <w:color w:val="auto"/>
          <w:kern w:val="0"/>
          <w:sz w:val="24"/>
          <w:u w:val="none" w:color="auto"/>
        </w:rPr>
        <w:t>月</w:t>
      </w:r>
      <w:r>
        <w:rPr>
          <w:rFonts w:ascii="宋体" w:hAnsi="宋体" w:cs="宋体"/>
          <w:color w:val="auto"/>
          <w:kern w:val="0"/>
          <w:sz w:val="24"/>
          <w:u w:val="none" w:color="auto"/>
        </w:rPr>
        <w:t>31</w:t>
      </w:r>
      <w:r>
        <w:rPr>
          <w:rFonts w:hint="eastAsia" w:ascii="宋体" w:hAnsi="宋体" w:cs="宋体"/>
          <w:color w:val="auto"/>
          <w:kern w:val="0"/>
          <w:sz w:val="24"/>
          <w:u w:val="none" w:color="auto"/>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2015年组：2015年</w:t>
      </w:r>
      <w:r>
        <w:rPr>
          <w:rFonts w:ascii="宋体" w:hAnsi="宋体" w:cs="宋体"/>
          <w:color w:val="auto"/>
          <w:kern w:val="0"/>
          <w:sz w:val="24"/>
          <w:u w:val="none" w:color="auto"/>
        </w:rPr>
        <w:t>1</w:t>
      </w:r>
      <w:r>
        <w:rPr>
          <w:rFonts w:hint="eastAsia" w:ascii="宋体" w:hAnsi="宋体" w:cs="宋体"/>
          <w:color w:val="auto"/>
          <w:kern w:val="0"/>
          <w:sz w:val="24"/>
          <w:u w:val="none" w:color="auto"/>
        </w:rPr>
        <w:t>月</w:t>
      </w:r>
      <w:r>
        <w:rPr>
          <w:rFonts w:ascii="宋体" w:hAnsi="宋体" w:cs="宋体"/>
          <w:color w:val="auto"/>
          <w:kern w:val="0"/>
          <w:sz w:val="24"/>
          <w:u w:val="none" w:color="auto"/>
        </w:rPr>
        <w:t>1</w:t>
      </w:r>
      <w:r>
        <w:rPr>
          <w:rFonts w:hint="eastAsia" w:ascii="宋体" w:hAnsi="宋体" w:cs="宋体"/>
          <w:color w:val="auto"/>
          <w:kern w:val="0"/>
          <w:sz w:val="24"/>
          <w:u w:val="none" w:color="auto"/>
        </w:rPr>
        <w:t>日至</w:t>
      </w:r>
      <w:r>
        <w:rPr>
          <w:rFonts w:ascii="宋体" w:hAnsi="宋体" w:cs="宋体"/>
          <w:color w:val="auto"/>
          <w:kern w:val="0"/>
          <w:sz w:val="24"/>
          <w:u w:val="none" w:color="auto"/>
        </w:rPr>
        <w:t>12</w:t>
      </w:r>
      <w:r>
        <w:rPr>
          <w:rFonts w:hint="eastAsia" w:ascii="宋体" w:hAnsi="宋体" w:cs="宋体"/>
          <w:color w:val="auto"/>
          <w:kern w:val="0"/>
          <w:sz w:val="24"/>
          <w:u w:val="none" w:color="auto"/>
        </w:rPr>
        <w:t>月</w:t>
      </w:r>
      <w:r>
        <w:rPr>
          <w:rFonts w:ascii="宋体" w:hAnsi="宋体" w:cs="宋体"/>
          <w:color w:val="auto"/>
          <w:kern w:val="0"/>
          <w:sz w:val="24"/>
          <w:u w:val="none" w:color="auto"/>
        </w:rPr>
        <w:t>31</w:t>
      </w:r>
      <w:r>
        <w:rPr>
          <w:rFonts w:hint="eastAsia" w:ascii="宋体" w:hAnsi="宋体" w:cs="宋体"/>
          <w:color w:val="auto"/>
          <w:kern w:val="0"/>
          <w:sz w:val="24"/>
          <w:u w:val="none" w:color="auto"/>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2014年组：2014年</w:t>
      </w:r>
      <w:r>
        <w:rPr>
          <w:rFonts w:ascii="宋体" w:hAnsi="宋体" w:cs="宋体"/>
          <w:color w:val="auto"/>
          <w:kern w:val="0"/>
          <w:sz w:val="24"/>
          <w:u w:val="none" w:color="auto"/>
        </w:rPr>
        <w:t>1</w:t>
      </w:r>
      <w:r>
        <w:rPr>
          <w:rFonts w:hint="eastAsia" w:ascii="宋体" w:hAnsi="宋体" w:cs="宋体"/>
          <w:color w:val="auto"/>
          <w:kern w:val="0"/>
          <w:sz w:val="24"/>
          <w:u w:val="none" w:color="auto"/>
        </w:rPr>
        <w:t>月</w:t>
      </w:r>
      <w:r>
        <w:rPr>
          <w:rFonts w:ascii="宋体" w:hAnsi="宋体" w:cs="宋体"/>
          <w:color w:val="auto"/>
          <w:kern w:val="0"/>
          <w:sz w:val="24"/>
          <w:u w:val="none" w:color="auto"/>
        </w:rPr>
        <w:t>1</w:t>
      </w:r>
      <w:r>
        <w:rPr>
          <w:rFonts w:hint="eastAsia" w:ascii="宋体" w:hAnsi="宋体" w:cs="宋体"/>
          <w:color w:val="auto"/>
          <w:kern w:val="0"/>
          <w:sz w:val="24"/>
          <w:u w:val="none" w:color="auto"/>
        </w:rPr>
        <w:t>日至</w:t>
      </w:r>
      <w:r>
        <w:rPr>
          <w:rFonts w:ascii="宋体" w:hAnsi="宋体" w:cs="宋体"/>
          <w:color w:val="auto"/>
          <w:kern w:val="0"/>
          <w:sz w:val="24"/>
          <w:u w:val="none" w:color="auto"/>
        </w:rPr>
        <w:t>12</w:t>
      </w:r>
      <w:r>
        <w:rPr>
          <w:rFonts w:hint="eastAsia" w:ascii="宋体" w:hAnsi="宋体" w:cs="宋体"/>
          <w:color w:val="auto"/>
          <w:kern w:val="0"/>
          <w:sz w:val="24"/>
          <w:u w:val="none" w:color="auto"/>
        </w:rPr>
        <w:t>月</w:t>
      </w:r>
      <w:r>
        <w:rPr>
          <w:rFonts w:ascii="宋体" w:hAnsi="宋体" w:cs="宋体"/>
          <w:color w:val="auto"/>
          <w:kern w:val="0"/>
          <w:sz w:val="24"/>
          <w:u w:val="none" w:color="auto"/>
        </w:rPr>
        <w:t>31</w:t>
      </w:r>
      <w:r>
        <w:rPr>
          <w:rFonts w:hint="eastAsia" w:ascii="宋体" w:hAnsi="宋体" w:cs="宋体"/>
          <w:color w:val="auto"/>
          <w:kern w:val="0"/>
          <w:sz w:val="24"/>
          <w:u w:val="none" w:color="auto"/>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sz w:val="24"/>
          <w:u w:val="none" w:color="auto"/>
        </w:rPr>
        <w:t>2013年组：2013年</w:t>
      </w:r>
      <w:r>
        <w:rPr>
          <w:rFonts w:ascii="宋体" w:hAnsi="宋体" w:cs="宋体"/>
          <w:color w:val="auto"/>
          <w:sz w:val="24"/>
          <w:u w:val="none" w:color="auto"/>
        </w:rPr>
        <w:t>1</w:t>
      </w:r>
      <w:r>
        <w:rPr>
          <w:rFonts w:hint="eastAsia" w:ascii="宋体" w:hAnsi="宋体" w:cs="宋体"/>
          <w:color w:val="auto"/>
          <w:sz w:val="24"/>
          <w:u w:val="none" w:color="auto"/>
        </w:rPr>
        <w:t>月</w:t>
      </w:r>
      <w:r>
        <w:rPr>
          <w:rFonts w:ascii="宋体" w:hAnsi="宋体" w:cs="宋体"/>
          <w:color w:val="auto"/>
          <w:sz w:val="24"/>
          <w:u w:val="none" w:color="auto"/>
        </w:rPr>
        <w:t>1</w:t>
      </w:r>
      <w:r>
        <w:rPr>
          <w:rFonts w:hint="eastAsia" w:ascii="宋体" w:hAnsi="宋体" w:cs="宋体"/>
          <w:color w:val="auto"/>
          <w:sz w:val="24"/>
          <w:u w:val="none" w:color="auto"/>
        </w:rPr>
        <w:t>日至</w:t>
      </w:r>
      <w:r>
        <w:rPr>
          <w:rFonts w:ascii="宋体" w:hAnsi="宋体" w:cs="宋体"/>
          <w:color w:val="auto"/>
          <w:sz w:val="24"/>
          <w:u w:val="none" w:color="auto"/>
        </w:rPr>
        <w:t>12</w:t>
      </w:r>
      <w:r>
        <w:rPr>
          <w:rFonts w:hint="eastAsia" w:ascii="宋体" w:hAnsi="宋体" w:cs="宋体"/>
          <w:color w:val="auto"/>
          <w:sz w:val="24"/>
          <w:u w:val="none" w:color="auto"/>
        </w:rPr>
        <w:t>月</w:t>
      </w:r>
      <w:r>
        <w:rPr>
          <w:rFonts w:ascii="宋体" w:hAnsi="宋体" w:cs="宋体"/>
          <w:color w:val="auto"/>
          <w:sz w:val="24"/>
          <w:u w:val="none" w:color="auto"/>
        </w:rPr>
        <w:t>31</w:t>
      </w:r>
      <w:r>
        <w:rPr>
          <w:rFonts w:hint="eastAsia" w:ascii="宋体" w:hAnsi="宋体" w:cs="宋体"/>
          <w:color w:val="auto"/>
          <w:sz w:val="24"/>
          <w:u w:val="none" w:color="auto"/>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2012年组：2012年1月</w:t>
      </w:r>
      <w:r>
        <w:rPr>
          <w:rFonts w:ascii="宋体" w:hAnsi="宋体" w:cs="宋体"/>
          <w:color w:val="auto"/>
          <w:sz w:val="24"/>
          <w:u w:val="none" w:color="auto"/>
        </w:rPr>
        <w:t>1</w:t>
      </w:r>
      <w:r>
        <w:rPr>
          <w:rFonts w:hint="eastAsia" w:ascii="宋体" w:hAnsi="宋体" w:cs="宋体"/>
          <w:color w:val="auto"/>
          <w:sz w:val="24"/>
          <w:u w:val="none" w:color="auto"/>
        </w:rPr>
        <w:t>日至12月31日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sz w:val="24"/>
          <w:u w:val="none" w:color="auto"/>
        </w:rPr>
      </w:pPr>
      <w:r>
        <w:rPr>
          <w:rFonts w:hint="eastAsia" w:ascii="宋体" w:hAnsi="宋体" w:cs="宋体"/>
          <w:color w:val="auto"/>
          <w:sz w:val="24"/>
          <w:u w:val="none" w:color="auto"/>
        </w:rPr>
        <w:t>2011年组：2011年</w:t>
      </w:r>
      <w:r>
        <w:rPr>
          <w:rFonts w:ascii="宋体" w:hAnsi="宋体" w:cs="宋体"/>
          <w:color w:val="auto"/>
          <w:sz w:val="24"/>
          <w:u w:val="none" w:color="auto"/>
        </w:rPr>
        <w:t>9</w:t>
      </w:r>
      <w:r>
        <w:rPr>
          <w:rFonts w:hint="eastAsia" w:ascii="宋体" w:hAnsi="宋体" w:cs="宋体"/>
          <w:color w:val="auto"/>
          <w:sz w:val="24"/>
          <w:u w:val="none" w:color="auto"/>
        </w:rPr>
        <w:t>月</w:t>
      </w:r>
      <w:r>
        <w:rPr>
          <w:rFonts w:ascii="宋体" w:hAnsi="宋体" w:cs="宋体"/>
          <w:color w:val="auto"/>
          <w:sz w:val="24"/>
          <w:u w:val="none" w:color="auto"/>
        </w:rPr>
        <w:t>1</w:t>
      </w:r>
      <w:r>
        <w:rPr>
          <w:rFonts w:hint="eastAsia" w:ascii="宋体" w:hAnsi="宋体" w:cs="宋体"/>
          <w:color w:val="auto"/>
          <w:sz w:val="24"/>
          <w:u w:val="none" w:color="auto"/>
        </w:rPr>
        <w:t>日至2011年12月31日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.人数规定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baseline"/>
        <w:rPr>
          <w:rFonts w:ascii="宋体" w:cs="宋体"/>
          <w:color w:val="auto"/>
          <w:kern w:val="0"/>
          <w:sz w:val="24"/>
          <w:u w:val="none" w:color="auto"/>
        </w:rPr>
      </w:pPr>
      <w:r>
        <w:rPr>
          <w:rFonts w:hint="eastAsia" w:ascii="宋体" w:hAnsi="宋体" w:cs="宋体"/>
          <w:color w:val="auto"/>
          <w:kern w:val="0"/>
          <w:sz w:val="24"/>
          <w:u w:val="none" w:color="auto"/>
        </w:rPr>
        <w:t>各参加单位可报领队</w:t>
      </w:r>
      <w:r>
        <w:rPr>
          <w:rFonts w:ascii="宋体" w:hAnsi="宋体" w:cs="宋体"/>
          <w:color w:val="auto"/>
          <w:kern w:val="0"/>
          <w:sz w:val="24"/>
          <w:u w:val="none" w:color="auto"/>
        </w:rPr>
        <w:t>1</w:t>
      </w:r>
      <w:r>
        <w:rPr>
          <w:rFonts w:hint="eastAsia" w:ascii="宋体" w:hAnsi="宋体" w:cs="宋体"/>
          <w:color w:val="auto"/>
          <w:kern w:val="0"/>
          <w:sz w:val="24"/>
          <w:u w:val="none" w:color="auto"/>
        </w:rPr>
        <w:t>名、教练</w:t>
      </w:r>
      <w:r>
        <w:rPr>
          <w:rFonts w:ascii="宋体" w:hAnsi="宋体" w:cs="宋体"/>
          <w:color w:val="auto"/>
          <w:kern w:val="0"/>
          <w:sz w:val="24"/>
          <w:u w:val="none" w:color="auto"/>
        </w:rPr>
        <w:t>2-3</w:t>
      </w:r>
      <w:r>
        <w:rPr>
          <w:rFonts w:hint="eastAsia" w:ascii="宋体" w:hAnsi="宋体" w:cs="宋体"/>
          <w:color w:val="auto"/>
          <w:kern w:val="0"/>
          <w:sz w:val="24"/>
          <w:u w:val="none" w:color="auto"/>
        </w:rPr>
        <w:t>名，各组男、女运动员各</w:t>
      </w:r>
      <w:r>
        <w:rPr>
          <w:rFonts w:hint="eastAsia" w:ascii="宋体" w:hAnsi="宋体" w:cs="宋体"/>
          <w:color w:val="auto"/>
          <w:kern w:val="0"/>
          <w:sz w:val="24"/>
          <w:u w:val="none" w:color="auto"/>
          <w:lang w:val="en-US" w:eastAsia="zh-CN"/>
        </w:rPr>
        <w:t>5</w:t>
      </w:r>
      <w:r>
        <w:rPr>
          <w:rFonts w:hint="eastAsia" w:ascii="宋体" w:hAnsi="宋体" w:cs="宋体"/>
          <w:color w:val="auto"/>
          <w:kern w:val="0"/>
          <w:sz w:val="24"/>
          <w:u w:val="none" w:color="auto"/>
        </w:rPr>
        <w:t>名；2023年</w:t>
      </w:r>
      <w:r>
        <w:rPr>
          <w:rFonts w:hint="eastAsia" w:ascii="宋体" w:hAnsi="宋体"/>
          <w:color w:val="auto"/>
          <w:spacing w:val="-2"/>
          <w:sz w:val="24"/>
          <w:u w:val="none" w:color="auto"/>
        </w:rPr>
        <w:t>市少儿乒乓球锦标赛前八名，符合参赛资格的运动员不占参赛名额。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.运动员资格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1</w:t>
      </w:r>
      <w:r>
        <w:rPr>
          <w:rFonts w:hint="eastAsia" w:ascii="宋体" w:hAnsi="宋体" w:cs="宋体"/>
          <w:color w:val="auto"/>
          <w:kern w:val="0"/>
          <w:sz w:val="24"/>
          <w:u w:val="none" w:color="auto"/>
        </w:rPr>
        <w:t>）运动员必须是思想进步，本市正式学籍，经医务检查身体健康的在校学生；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2</w:t>
      </w:r>
      <w:r>
        <w:rPr>
          <w:rFonts w:hint="eastAsia" w:ascii="宋体" w:hAnsi="宋体" w:cs="宋体"/>
          <w:color w:val="auto"/>
          <w:kern w:val="0"/>
          <w:sz w:val="24"/>
          <w:u w:val="none" w:color="auto"/>
        </w:rPr>
        <w:t>）凡参加比赛的运动员，必须带二代身份证原件，没有二代身份证不准参赛；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3</w:t>
      </w:r>
      <w:r>
        <w:rPr>
          <w:rFonts w:hint="eastAsia" w:ascii="宋体" w:hAnsi="宋体" w:cs="宋体"/>
          <w:color w:val="auto"/>
          <w:kern w:val="0"/>
          <w:sz w:val="24"/>
          <w:u w:val="none" w:color="auto"/>
        </w:rPr>
        <w:t>）凡2024年</w:t>
      </w:r>
      <w:r>
        <w:rPr>
          <w:rFonts w:ascii="宋体" w:hAnsi="宋体" w:cs="宋体"/>
          <w:color w:val="auto"/>
          <w:kern w:val="0"/>
          <w:sz w:val="24"/>
          <w:u w:val="none" w:color="auto"/>
        </w:rPr>
        <w:t>1</w:t>
      </w:r>
      <w:r>
        <w:rPr>
          <w:rFonts w:hint="eastAsia" w:ascii="宋体" w:hAnsi="宋体" w:cs="宋体"/>
          <w:color w:val="auto"/>
          <w:kern w:val="0"/>
          <w:sz w:val="24"/>
          <w:u w:val="none" w:color="auto"/>
        </w:rPr>
        <w:t>月</w:t>
      </w:r>
      <w:r>
        <w:rPr>
          <w:rFonts w:ascii="宋体" w:hAnsi="宋体" w:cs="宋体"/>
          <w:color w:val="auto"/>
          <w:kern w:val="0"/>
          <w:sz w:val="24"/>
          <w:u w:val="none" w:color="auto"/>
        </w:rPr>
        <w:t>1</w:t>
      </w:r>
      <w:r>
        <w:rPr>
          <w:rFonts w:hint="eastAsia" w:ascii="宋体" w:hAnsi="宋体" w:cs="宋体"/>
          <w:color w:val="auto"/>
          <w:kern w:val="0"/>
          <w:sz w:val="24"/>
          <w:u w:val="none" w:color="auto"/>
        </w:rPr>
        <w:t>日前正式报调省体工队的运动员，不得报名参赛；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4</w:t>
      </w:r>
      <w:r>
        <w:rPr>
          <w:rFonts w:hint="eastAsia" w:ascii="宋体" w:hAnsi="宋体" w:cs="宋体"/>
          <w:color w:val="auto"/>
          <w:kern w:val="0"/>
          <w:sz w:val="24"/>
          <w:u w:val="none" w:color="auto"/>
        </w:rPr>
        <w:t>）2015年组及2016年以后组禁止打长胶，其他年龄组各参赛单位最多可各报2名长胶打法运动员；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5</w:t>
      </w:r>
      <w:r>
        <w:rPr>
          <w:rFonts w:hint="eastAsia" w:ascii="宋体" w:hAnsi="宋体" w:cs="宋体"/>
          <w:color w:val="auto"/>
          <w:kern w:val="0"/>
          <w:sz w:val="24"/>
          <w:u w:val="none" w:color="auto"/>
        </w:rPr>
        <w:t>）颗粒胶必须具有</w:t>
      </w:r>
      <w:r>
        <w:rPr>
          <w:rFonts w:ascii="宋体" w:hAnsi="宋体" w:cs="宋体"/>
          <w:color w:val="auto"/>
          <w:kern w:val="0"/>
          <w:sz w:val="24"/>
          <w:u w:val="none" w:color="auto"/>
        </w:rPr>
        <w:t>1.1mm</w:t>
      </w:r>
      <w:r>
        <w:rPr>
          <w:rFonts w:hint="eastAsia" w:ascii="宋体" w:hAnsi="宋体" w:cs="宋体"/>
          <w:color w:val="auto"/>
          <w:kern w:val="0"/>
          <w:sz w:val="24"/>
          <w:u w:val="none" w:color="auto"/>
        </w:rPr>
        <w:t>以上厚度的海绵</w:t>
      </w:r>
      <w:r>
        <w:rPr>
          <w:rFonts w:hint="eastAsia" w:ascii="宋体" w:cs="宋体"/>
          <w:color w:val="auto"/>
          <w:kern w:val="0"/>
          <w:sz w:val="24"/>
          <w:u w:val="none" w:color="auto"/>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6</w:t>
      </w:r>
      <w:r>
        <w:rPr>
          <w:rFonts w:hint="eastAsia" w:ascii="宋体" w:hAnsi="宋体" w:cs="宋体"/>
          <w:color w:val="auto"/>
          <w:kern w:val="0"/>
          <w:sz w:val="24"/>
          <w:u w:val="none" w:color="auto"/>
        </w:rPr>
        <w:t>）</w:t>
      </w:r>
      <w:r>
        <w:rPr>
          <w:rFonts w:hint="eastAsia" w:ascii="宋体" w:hAnsi="宋体"/>
          <w:color w:val="auto"/>
          <w:kern w:val="0"/>
          <w:sz w:val="24"/>
          <w:u w:val="none" w:color="auto"/>
        </w:rPr>
        <w:t>凡注册到福州市以外地市的运动员不得参赛</w:t>
      </w:r>
      <w:r>
        <w:rPr>
          <w:rFonts w:hint="eastAsia" w:ascii="宋体" w:hAnsi="宋体" w:cs="宋体"/>
          <w:color w:val="auto"/>
          <w:kern w:val="0"/>
          <w:sz w:val="24"/>
          <w:u w:val="none" w:color="auto"/>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五、比赛办法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.根据报名情况决定赛制；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2</w:t>
      </w:r>
      <w:r>
        <w:rPr>
          <w:rFonts w:hint="eastAsia" w:ascii="宋体" w:hAnsi="宋体" w:cs="宋体"/>
          <w:color w:val="auto"/>
          <w:kern w:val="0"/>
          <w:sz w:val="24"/>
          <w:u w:val="none" w:color="auto"/>
        </w:rPr>
        <w:t>.采用国家体育总局审定的最新乒乓球竞赛规则；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3</w:t>
      </w:r>
      <w:r>
        <w:rPr>
          <w:rFonts w:hint="eastAsia" w:ascii="宋体" w:hAnsi="宋体" w:cs="宋体"/>
          <w:color w:val="auto"/>
          <w:kern w:val="0"/>
          <w:sz w:val="24"/>
          <w:u w:val="none" w:color="auto"/>
        </w:rPr>
        <w:t>.比赛执行</w:t>
      </w:r>
      <w:r>
        <w:rPr>
          <w:rFonts w:ascii="宋体" w:hAnsi="宋体" w:cs="宋体"/>
          <w:color w:val="auto"/>
          <w:kern w:val="0"/>
          <w:sz w:val="24"/>
          <w:u w:val="none" w:color="auto"/>
        </w:rPr>
        <w:t>11</w:t>
      </w:r>
      <w:r>
        <w:rPr>
          <w:rFonts w:hint="eastAsia" w:ascii="宋体" w:hAnsi="宋体" w:cs="宋体"/>
          <w:color w:val="auto"/>
          <w:kern w:val="0"/>
          <w:sz w:val="24"/>
          <w:u w:val="none" w:color="auto"/>
        </w:rPr>
        <w:t>分制；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4</w:t>
      </w:r>
      <w:r>
        <w:rPr>
          <w:rFonts w:hint="eastAsia" w:ascii="宋体" w:hAnsi="宋体" w:cs="宋体"/>
          <w:color w:val="auto"/>
          <w:kern w:val="0"/>
          <w:sz w:val="24"/>
          <w:u w:val="none" w:color="auto"/>
        </w:rPr>
        <w:t>.比赛执行无遮挡发球；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5</w:t>
      </w:r>
      <w:r>
        <w:rPr>
          <w:rFonts w:hint="eastAsia" w:ascii="宋体" w:hAnsi="宋体" w:cs="宋体"/>
          <w:color w:val="auto"/>
          <w:kern w:val="0"/>
          <w:sz w:val="24"/>
          <w:u w:val="none" w:color="auto"/>
        </w:rPr>
        <w:t>.统一使用</w:t>
      </w:r>
      <w:r>
        <w:rPr>
          <w:rFonts w:ascii="宋体" w:hAnsi="宋体" w:cs="宋体"/>
          <w:color w:val="auto"/>
          <w:kern w:val="0"/>
          <w:sz w:val="24"/>
          <w:u w:val="none" w:color="auto"/>
        </w:rPr>
        <w:t>76</w:t>
      </w:r>
      <w:r>
        <w:rPr>
          <w:rFonts w:hint="eastAsia" w:ascii="宋体" w:hAnsi="宋体" w:cs="宋体"/>
          <w:color w:val="auto"/>
          <w:kern w:val="0"/>
          <w:sz w:val="24"/>
          <w:u w:val="none" w:color="auto"/>
        </w:rPr>
        <w:t>厘米高的标准球台，比赛用球为“蝴蝶牌”</w:t>
      </w:r>
      <w:r>
        <w:rPr>
          <w:rFonts w:ascii="宋体" w:hAnsi="宋体" w:cs="宋体"/>
          <w:color w:val="auto"/>
          <w:kern w:val="0"/>
          <w:sz w:val="24"/>
          <w:u w:val="none" w:color="auto"/>
          <w:lang w:val="en-GB"/>
        </w:rPr>
        <w:t>R</w:t>
      </w:r>
      <w:r>
        <w:rPr>
          <w:rFonts w:ascii="宋体" w:hAnsi="宋体" w:cs="宋体"/>
          <w:color w:val="auto"/>
          <w:kern w:val="0"/>
          <w:sz w:val="24"/>
          <w:u w:val="none" w:color="auto"/>
        </w:rPr>
        <w:t>40+</w:t>
      </w:r>
      <w:r>
        <w:rPr>
          <w:rFonts w:hint="eastAsia" w:ascii="宋体" w:hAnsi="宋体" w:cs="宋体"/>
          <w:color w:val="auto"/>
          <w:kern w:val="0"/>
          <w:sz w:val="24"/>
          <w:u w:val="none" w:color="auto"/>
        </w:rPr>
        <w:t>白色塑料球；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olor w:val="auto"/>
          <w:spacing w:val="-2"/>
          <w:sz w:val="24"/>
          <w:u w:val="none" w:color="auto"/>
        </w:rPr>
      </w:pPr>
      <w:r>
        <w:rPr>
          <w:rFonts w:hint="eastAsia" w:ascii="宋体" w:hAnsi="宋体" w:cs="宋体"/>
          <w:color w:val="auto"/>
          <w:kern w:val="0"/>
          <w:sz w:val="24"/>
          <w:u w:val="none" w:color="auto"/>
          <w:lang w:val="en-US" w:eastAsia="zh-CN"/>
        </w:rPr>
        <w:t>6</w:t>
      </w:r>
      <w:r>
        <w:rPr>
          <w:rFonts w:hint="eastAsia" w:ascii="宋体" w:hAnsi="宋体" w:cs="宋体"/>
          <w:color w:val="auto"/>
          <w:kern w:val="0"/>
          <w:sz w:val="24"/>
          <w:u w:val="none" w:color="auto"/>
        </w:rPr>
        <w:t>.</w:t>
      </w:r>
      <w:r>
        <w:rPr>
          <w:rFonts w:hint="eastAsia" w:ascii="宋体" w:hAnsi="宋体"/>
          <w:color w:val="auto"/>
          <w:spacing w:val="-2"/>
          <w:sz w:val="24"/>
          <w:u w:val="none" w:color="auto"/>
        </w:rPr>
        <w:t>种子的确定以</w:t>
      </w:r>
      <w:r>
        <w:rPr>
          <w:rFonts w:hint="eastAsia" w:ascii="宋体" w:hAnsi="宋体" w:cs="宋体"/>
          <w:color w:val="auto"/>
          <w:kern w:val="0"/>
          <w:sz w:val="24"/>
          <w:u w:val="none" w:color="auto"/>
        </w:rPr>
        <w:t>2023年</w:t>
      </w:r>
      <w:r>
        <w:rPr>
          <w:rFonts w:hint="eastAsia" w:ascii="宋体" w:hAnsi="宋体"/>
          <w:color w:val="auto"/>
          <w:spacing w:val="-2"/>
          <w:sz w:val="24"/>
          <w:u w:val="none" w:color="auto"/>
        </w:rPr>
        <w:t>市少儿乒乓球锦标赛比赛成绩为依据。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六、录取名次与奖励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.比赛录取各组前八名，给予奖励，报名人数未到八人按实录取；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2.按各单位运动员比赛前八名运动员成绩，按</w:t>
      </w:r>
      <w:r>
        <w:rPr>
          <w:rFonts w:ascii="宋体" w:hAnsi="宋体" w:cs="宋体"/>
          <w:color w:val="auto"/>
          <w:kern w:val="0"/>
          <w:sz w:val="24"/>
          <w:u w:val="none" w:color="auto"/>
        </w:rPr>
        <w:t>9</w:t>
      </w:r>
      <w:r>
        <w:rPr>
          <w:rFonts w:hint="eastAsia" w:ascii="宋体" w:hAnsi="宋体" w:cs="宋体"/>
          <w:color w:val="auto"/>
          <w:kern w:val="0"/>
          <w:sz w:val="24"/>
          <w:u w:val="none" w:color="auto"/>
        </w:rPr>
        <w:t>、</w:t>
      </w:r>
      <w:r>
        <w:rPr>
          <w:rFonts w:ascii="宋体" w:hAnsi="宋体" w:cs="宋体"/>
          <w:color w:val="auto"/>
          <w:kern w:val="0"/>
          <w:sz w:val="24"/>
          <w:u w:val="none" w:color="auto"/>
        </w:rPr>
        <w:t>7</w:t>
      </w:r>
      <w:r>
        <w:rPr>
          <w:rFonts w:hint="eastAsia" w:ascii="宋体" w:hAnsi="宋体" w:cs="宋体"/>
          <w:color w:val="auto"/>
          <w:kern w:val="0"/>
          <w:sz w:val="24"/>
          <w:u w:val="none" w:color="auto"/>
        </w:rPr>
        <w:t>、</w:t>
      </w:r>
      <w:r>
        <w:rPr>
          <w:rFonts w:ascii="宋体" w:hAnsi="宋体" w:cs="宋体"/>
          <w:color w:val="auto"/>
          <w:kern w:val="0"/>
          <w:sz w:val="24"/>
          <w:u w:val="none" w:color="auto"/>
        </w:rPr>
        <w:t>6</w:t>
      </w:r>
      <w:r>
        <w:rPr>
          <w:rFonts w:hint="eastAsia" w:ascii="宋体" w:hAnsi="宋体" w:cs="宋体"/>
          <w:color w:val="auto"/>
          <w:kern w:val="0"/>
          <w:sz w:val="24"/>
          <w:u w:val="none" w:color="auto"/>
        </w:rPr>
        <w:t>、</w:t>
      </w:r>
      <w:r>
        <w:rPr>
          <w:rFonts w:ascii="宋体" w:hAnsi="宋体" w:cs="宋体"/>
          <w:color w:val="auto"/>
          <w:kern w:val="0"/>
          <w:sz w:val="24"/>
          <w:u w:val="none" w:color="auto"/>
        </w:rPr>
        <w:t>5</w:t>
      </w:r>
      <w:r>
        <w:rPr>
          <w:rFonts w:hint="eastAsia" w:ascii="宋体" w:hAnsi="宋体" w:cs="宋体"/>
          <w:color w:val="auto"/>
          <w:kern w:val="0"/>
          <w:sz w:val="24"/>
          <w:u w:val="none" w:color="auto"/>
        </w:rPr>
        <w:t>、</w:t>
      </w:r>
      <w:r>
        <w:rPr>
          <w:rFonts w:ascii="宋体" w:hAnsi="宋体" w:cs="宋体"/>
          <w:color w:val="auto"/>
          <w:kern w:val="0"/>
          <w:sz w:val="24"/>
          <w:u w:val="none" w:color="auto"/>
        </w:rPr>
        <w:t>4</w:t>
      </w:r>
      <w:r>
        <w:rPr>
          <w:rFonts w:hint="eastAsia" w:ascii="宋体" w:hAnsi="宋体" w:cs="宋体"/>
          <w:color w:val="auto"/>
          <w:kern w:val="0"/>
          <w:sz w:val="24"/>
          <w:u w:val="none" w:color="auto"/>
        </w:rPr>
        <w:t>、</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2</w:t>
      </w:r>
      <w:r>
        <w:rPr>
          <w:rFonts w:hint="eastAsia" w:ascii="宋体" w:hAnsi="宋体" w:cs="宋体"/>
          <w:color w:val="auto"/>
          <w:kern w:val="0"/>
          <w:sz w:val="24"/>
          <w:u w:val="none" w:color="auto"/>
        </w:rPr>
        <w:t>、</w:t>
      </w:r>
      <w:r>
        <w:rPr>
          <w:rFonts w:ascii="宋体" w:hAnsi="宋体" w:cs="宋体"/>
          <w:color w:val="auto"/>
          <w:kern w:val="0"/>
          <w:sz w:val="24"/>
          <w:u w:val="none" w:color="auto"/>
        </w:rPr>
        <w:t>1</w:t>
      </w:r>
      <w:r>
        <w:rPr>
          <w:rFonts w:hint="eastAsia" w:ascii="宋体" w:hAnsi="宋体" w:cs="宋体"/>
          <w:color w:val="auto"/>
          <w:kern w:val="0"/>
          <w:sz w:val="24"/>
          <w:u w:val="none" w:color="auto"/>
        </w:rPr>
        <w:t>分别计算团体总分，录取团体总分前六名，并给予奖励；如总分相等则按第一名多者名次列前，以此类推</w:t>
      </w:r>
      <w:r>
        <w:rPr>
          <w:rFonts w:ascii="宋体" w:hAnsi="宋体" w:cs="宋体"/>
          <w:color w:val="auto"/>
          <w:kern w:val="0"/>
          <w:sz w:val="24"/>
          <w:u w:val="none" w:color="auto"/>
        </w:rPr>
        <w:t>(</w:t>
      </w:r>
      <w:r>
        <w:rPr>
          <w:rFonts w:hint="eastAsia" w:ascii="宋体" w:hAnsi="宋体" w:cs="宋体"/>
          <w:color w:val="auto"/>
          <w:kern w:val="0"/>
          <w:sz w:val="24"/>
          <w:u w:val="none" w:color="auto"/>
        </w:rPr>
        <w:t>只三人参赛的不计团体成绩</w:t>
      </w:r>
      <w:r>
        <w:rPr>
          <w:rFonts w:ascii="宋体" w:hAnsi="宋体" w:cs="宋体"/>
          <w:color w:val="auto"/>
          <w:kern w:val="0"/>
          <w:sz w:val="24"/>
          <w:u w:val="none" w:color="auto"/>
        </w:rPr>
        <w:t>)</w:t>
      </w:r>
      <w:r>
        <w:rPr>
          <w:rFonts w:hint="eastAsia" w:ascii="宋体" w:hAnsi="宋体" w:cs="宋体"/>
          <w:color w:val="auto"/>
          <w:kern w:val="0"/>
          <w:sz w:val="24"/>
          <w:u w:val="none" w:color="auto"/>
        </w:rPr>
        <w:t>；报名队数未到六队</w:t>
      </w:r>
      <w:r>
        <w:rPr>
          <w:rFonts w:ascii="宋体" w:hAnsi="宋体" w:cs="宋体"/>
          <w:color w:val="auto"/>
          <w:kern w:val="0"/>
          <w:sz w:val="24"/>
          <w:u w:val="none" w:color="auto"/>
        </w:rPr>
        <w:t>(</w:t>
      </w:r>
      <w:r>
        <w:rPr>
          <w:rFonts w:hint="eastAsia" w:ascii="宋体" w:hAnsi="宋体" w:cs="宋体"/>
          <w:color w:val="auto"/>
          <w:kern w:val="0"/>
          <w:sz w:val="24"/>
          <w:u w:val="none" w:color="auto"/>
        </w:rPr>
        <w:t>含六队</w:t>
      </w:r>
      <w:r>
        <w:rPr>
          <w:rFonts w:ascii="宋体" w:hAnsi="宋体" w:cs="宋体"/>
          <w:color w:val="auto"/>
          <w:kern w:val="0"/>
          <w:sz w:val="24"/>
          <w:u w:val="none" w:color="auto"/>
        </w:rPr>
        <w:t>)</w:t>
      </w:r>
      <w:r>
        <w:rPr>
          <w:rFonts w:hint="eastAsia" w:ascii="宋体" w:hAnsi="宋体" w:cs="宋体"/>
          <w:color w:val="auto"/>
          <w:kern w:val="0"/>
          <w:sz w:val="24"/>
          <w:u w:val="none" w:color="auto"/>
        </w:rPr>
        <w:t>，则按实际参加队数录取；幼儿组不纳入团体总分。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3.优秀指导教师（教练）：获团体前三名单位的教练员给予奖励。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.抽签：赛前15天进行抽签，具体时间地点另行通知。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九、本规程解释权属主办单位，未尽事宜，另行通知。</w:t>
      </w:r>
    </w:p>
    <w:p>
      <w:pPr>
        <w:spacing w:line="440" w:lineRule="exact"/>
        <w:jc w:val="center"/>
        <w:rPr>
          <w:rFonts w:ascii="黑体" w:hAnsi="黑体" w:eastAsia="黑体" w:cs="黑体"/>
          <w:b/>
          <w:color w:val="auto"/>
          <w:sz w:val="32"/>
          <w:szCs w:val="32"/>
          <w:u w:val="none" w:color="auto"/>
        </w:rPr>
      </w:pPr>
      <w:r>
        <w:rPr>
          <w:rFonts w:ascii="宋体" w:cs="宋体"/>
          <w:color w:val="auto"/>
          <w:kern w:val="0"/>
          <w:sz w:val="24"/>
          <w:u w:val="none" w:color="auto"/>
        </w:rPr>
        <w:br w:type="page"/>
      </w:r>
      <w:r>
        <w:rPr>
          <w:rFonts w:hint="eastAsia" w:ascii="黑体" w:hAnsi="黑体" w:eastAsia="黑体" w:cs="黑体"/>
          <w:bCs/>
          <w:color w:val="auto"/>
          <w:sz w:val="32"/>
          <w:szCs w:val="32"/>
          <w:u w:val="none" w:color="auto"/>
          <w:lang w:eastAsia="zh-CN"/>
        </w:rPr>
        <w:t>2024</w:t>
      </w:r>
      <w:r>
        <w:rPr>
          <w:rFonts w:hint="eastAsia" w:ascii="黑体" w:hAnsi="黑体" w:eastAsia="黑体" w:cs="黑体"/>
          <w:bCs/>
          <w:color w:val="auto"/>
          <w:sz w:val="32"/>
          <w:szCs w:val="32"/>
          <w:u w:val="none" w:color="auto"/>
        </w:rPr>
        <w:t>年福州市少年儿童乒乓球锦标赛报名表</w:t>
      </w:r>
    </w:p>
    <w:p>
      <w:pPr>
        <w:spacing w:line="440" w:lineRule="exact"/>
        <w:rPr>
          <w:color w:val="auto"/>
          <w:sz w:val="32"/>
          <w:u w:val="none" w:color="auto"/>
        </w:rPr>
      </w:pPr>
    </w:p>
    <w:p>
      <w:pPr>
        <w:spacing w:line="440" w:lineRule="exact"/>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 xml:space="preserve">单位：               领队：               教练：               </w:t>
      </w:r>
    </w:p>
    <w:tbl>
      <w:tblPr>
        <w:tblStyle w:val="8"/>
        <w:tblpPr w:leftFromText="180" w:rightFromText="180" w:vertAnchor="page" w:horzAnchor="margin" w:tblpY="3469"/>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958"/>
        <w:gridCol w:w="1102"/>
        <w:gridCol w:w="180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组别</w:t>
            </w:r>
          </w:p>
        </w:tc>
        <w:tc>
          <w:tcPr>
            <w:tcW w:w="1958"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姓名</w:t>
            </w: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性别</w:t>
            </w: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出生年月</w:t>
            </w: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bl>
    <w:p>
      <w:pPr>
        <w:spacing w:line="480" w:lineRule="exact"/>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单位盖章：                联系电话（必填）：</w:t>
      </w:r>
    </w:p>
    <w:p>
      <w:pPr>
        <w:spacing w:line="480" w:lineRule="exact"/>
        <w:rPr>
          <w:rFonts w:hint="eastAsia" w:ascii="宋体" w:hAnsi="宋体" w:cs="宋体"/>
          <w:color w:val="auto"/>
          <w:sz w:val="24"/>
          <w:u w:val="none" w:color="auto"/>
        </w:rPr>
      </w:pPr>
      <w:r>
        <w:rPr>
          <w:rFonts w:hint="eastAsia" w:ascii="宋体" w:hAnsi="宋体" w:cs="宋体"/>
          <w:color w:val="auto"/>
          <w:sz w:val="24"/>
          <w:u w:val="none" w:color="auto"/>
        </w:rPr>
        <w:t>备注：</w:t>
      </w:r>
      <w:r>
        <w:rPr>
          <w:rFonts w:hint="eastAsia" w:ascii="宋体" w:hAnsi="宋体" w:cs="宋体"/>
          <w:color w:val="auto"/>
          <w:sz w:val="24"/>
          <w:u w:val="none" w:color="auto"/>
          <w:lang w:val="en-US" w:eastAsia="zh-CN"/>
        </w:rPr>
        <w:t>1、</w:t>
      </w:r>
      <w:r>
        <w:rPr>
          <w:rFonts w:hint="eastAsia" w:ascii="宋体" w:hAnsi="宋体" w:cs="宋体"/>
          <w:color w:val="auto"/>
          <w:sz w:val="24"/>
          <w:u w:val="none" w:color="auto"/>
        </w:rPr>
        <w:t>获得</w:t>
      </w:r>
      <w:r>
        <w:rPr>
          <w:rFonts w:hint="eastAsia" w:ascii="宋体" w:hAnsi="宋体" w:cs="宋体"/>
          <w:color w:val="auto"/>
          <w:sz w:val="24"/>
          <w:u w:val="none" w:color="auto"/>
          <w:lang w:eastAsia="zh-CN"/>
        </w:rPr>
        <w:t>2023</w:t>
      </w:r>
      <w:r>
        <w:rPr>
          <w:rFonts w:hint="eastAsia" w:ascii="宋体" w:hAnsi="宋体" w:cs="宋体"/>
          <w:color w:val="auto"/>
          <w:sz w:val="24"/>
          <w:u w:val="none" w:color="auto"/>
        </w:rPr>
        <w:t>年比赛前八名运动员备注栏填“</w:t>
      </w:r>
      <w:r>
        <w:rPr>
          <w:rFonts w:hint="eastAsia" w:ascii="宋体" w:hAnsi="宋体" w:cs="宋体"/>
          <w:b/>
          <w:bCs/>
          <w:i/>
          <w:iCs/>
          <w:color w:val="auto"/>
          <w:sz w:val="24"/>
          <w:u w:val="none" w:color="auto"/>
        </w:rPr>
        <w:t>第*名</w:t>
      </w:r>
      <w:r>
        <w:rPr>
          <w:rFonts w:hint="eastAsia" w:ascii="宋体" w:hAnsi="宋体" w:cs="宋体"/>
          <w:color w:val="auto"/>
          <w:sz w:val="24"/>
          <w:u w:val="none" w:color="auto"/>
        </w:rPr>
        <w:t>”</w:t>
      </w:r>
    </w:p>
    <w:p>
      <w:pPr>
        <w:spacing w:line="480" w:lineRule="exact"/>
        <w:rPr>
          <w:rFonts w:hint="default" w:ascii="宋体" w:hAnsi="宋体" w:eastAsia="宋体" w:cs="宋体"/>
          <w:color w:val="auto"/>
          <w:sz w:val="24"/>
          <w:u w:val="none" w:color="auto"/>
          <w:lang w:val="en-US" w:eastAsia="zh-CN"/>
        </w:rPr>
      </w:pPr>
      <w:r>
        <w:rPr>
          <w:rFonts w:hint="eastAsia" w:ascii="宋体" w:hAnsi="宋体" w:cs="宋体"/>
          <w:color w:val="auto"/>
          <w:sz w:val="24"/>
          <w:u w:val="none" w:color="auto"/>
          <w:lang w:val="en-US" w:eastAsia="zh-CN"/>
        </w:rPr>
        <w:t xml:space="preserve">      2、长胶运动员备注栏填“长胶”</w:t>
      </w:r>
    </w:p>
    <w:p>
      <w:pPr>
        <w:spacing w:line="440" w:lineRule="exact"/>
        <w:jc w:val="left"/>
        <w:rPr>
          <w:rFonts w:hint="eastAsia" w:ascii="黑体" w:hAnsi="宋体" w:eastAsia="黑体" w:cs="宋体"/>
          <w:color w:val="auto"/>
          <w:kern w:val="0"/>
          <w:sz w:val="32"/>
          <w:szCs w:val="32"/>
          <w:u w:val="none" w:color="auto"/>
          <w:lang w:eastAsia="zh-CN"/>
        </w:rPr>
      </w:pPr>
    </w:p>
    <w:p>
      <w:pPr>
        <w:spacing w:line="440" w:lineRule="exact"/>
        <w:jc w:val="center"/>
        <w:rPr>
          <w:rFonts w:ascii="黑体" w:hAnsi="宋体" w:eastAsia="黑体" w:cs="宋体"/>
          <w:color w:val="auto"/>
          <w:kern w:val="0"/>
          <w:sz w:val="32"/>
          <w:szCs w:val="32"/>
          <w:u w:val="none" w:color="auto"/>
        </w:rPr>
      </w:pPr>
      <w:r>
        <w:rPr>
          <w:rFonts w:hint="eastAsia" w:ascii="黑体" w:hAnsi="宋体" w:eastAsia="黑体" w:cs="宋体"/>
          <w:color w:val="auto"/>
          <w:kern w:val="0"/>
          <w:sz w:val="32"/>
          <w:szCs w:val="32"/>
          <w:u w:val="none" w:color="auto"/>
          <w:lang w:eastAsia="zh-CN"/>
        </w:rPr>
        <w:t>2024</w:t>
      </w:r>
      <w:r>
        <w:rPr>
          <w:rFonts w:hint="eastAsia" w:ascii="黑体" w:hAnsi="宋体" w:eastAsia="黑体" w:cs="宋体"/>
          <w:color w:val="auto"/>
          <w:kern w:val="0"/>
          <w:sz w:val="32"/>
          <w:szCs w:val="32"/>
          <w:u w:val="none" w:color="auto"/>
        </w:rPr>
        <w:t>年福州市少年儿童乒乓球</w:t>
      </w:r>
      <w:r>
        <w:rPr>
          <w:rFonts w:hint="eastAsia" w:ascii="黑体" w:hAnsi="宋体" w:eastAsia="黑体" w:cs="宋体"/>
          <w:color w:val="auto"/>
          <w:kern w:val="0"/>
          <w:sz w:val="32"/>
          <w:szCs w:val="32"/>
          <w:u w:val="none" w:color="auto"/>
          <w:lang w:eastAsia="zh-CN"/>
        </w:rPr>
        <w:t>（幼儿组）</w:t>
      </w:r>
      <w:r>
        <w:rPr>
          <w:rFonts w:hint="eastAsia" w:ascii="黑体" w:hAnsi="宋体" w:eastAsia="黑体" w:cs="宋体"/>
          <w:color w:val="auto"/>
          <w:kern w:val="0"/>
          <w:sz w:val="32"/>
          <w:szCs w:val="32"/>
          <w:u w:val="none" w:color="auto"/>
        </w:rPr>
        <w:t>锦标赛规程</w:t>
      </w:r>
    </w:p>
    <w:p>
      <w:pPr>
        <w:spacing w:line="440" w:lineRule="exact"/>
        <w:rPr>
          <w:rFonts w:ascii="宋体" w:cs="宋体"/>
          <w:color w:val="auto"/>
          <w:kern w:val="0"/>
          <w:sz w:val="24"/>
          <w:u w:val="none" w:color="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一、比赛时间、地点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时间：待定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地点：待定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二、参加单位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以县（市）区体校及各俱乐部组队。</w:t>
      </w:r>
    </w:p>
    <w:p>
      <w:pPr>
        <w:keepNext w:val="0"/>
        <w:keepLines w:val="0"/>
        <w:pageBreakBefore w:val="0"/>
        <w:widowControl w:val="0"/>
        <w:kinsoku/>
        <w:wordWrap/>
        <w:overflowPunct/>
        <w:topLinePunct w:val="0"/>
        <w:autoSpaceDE/>
        <w:autoSpaceDN/>
        <w:bidi w:val="0"/>
        <w:adjustRightInd/>
        <w:snapToGrid/>
        <w:spacing w:line="420" w:lineRule="exact"/>
        <w:ind w:left="479" w:leftChars="228"/>
        <w:rPr>
          <w:rFonts w:ascii="宋体" w:cs="宋体"/>
          <w:color w:val="auto"/>
          <w:kern w:val="0"/>
          <w:sz w:val="24"/>
          <w:u w:val="none" w:color="auto"/>
        </w:rPr>
      </w:pPr>
      <w:r>
        <w:rPr>
          <w:rFonts w:hint="eastAsia" w:ascii="宋体" w:hAnsi="宋体" w:cs="宋体"/>
          <w:color w:val="auto"/>
          <w:kern w:val="0"/>
          <w:sz w:val="24"/>
          <w:u w:val="none" w:color="auto"/>
        </w:rPr>
        <w:t>三、比赛项目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单打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四、参加办法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.年龄规定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2017年9月1日以后出生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.人数规定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baseline"/>
        <w:rPr>
          <w:rFonts w:ascii="宋体" w:cs="宋体"/>
          <w:color w:val="auto"/>
          <w:kern w:val="0"/>
          <w:sz w:val="24"/>
          <w:u w:val="none" w:color="auto"/>
        </w:rPr>
      </w:pPr>
      <w:r>
        <w:rPr>
          <w:rFonts w:hint="eastAsia" w:ascii="宋体" w:hAnsi="宋体" w:cs="宋体"/>
          <w:color w:val="auto"/>
          <w:kern w:val="0"/>
          <w:sz w:val="24"/>
          <w:u w:val="none" w:color="auto"/>
        </w:rPr>
        <w:t>各参加单位可报领队</w:t>
      </w:r>
      <w:r>
        <w:rPr>
          <w:rFonts w:ascii="宋体" w:hAnsi="宋体" w:cs="宋体"/>
          <w:color w:val="auto"/>
          <w:kern w:val="0"/>
          <w:sz w:val="24"/>
          <w:u w:val="none" w:color="auto"/>
        </w:rPr>
        <w:t>1</w:t>
      </w:r>
      <w:r>
        <w:rPr>
          <w:rFonts w:hint="eastAsia" w:ascii="宋体" w:hAnsi="宋体" w:cs="宋体"/>
          <w:color w:val="auto"/>
          <w:kern w:val="0"/>
          <w:sz w:val="24"/>
          <w:u w:val="none" w:color="auto"/>
        </w:rPr>
        <w:t>名、教练</w:t>
      </w:r>
      <w:r>
        <w:rPr>
          <w:rFonts w:ascii="宋体" w:hAnsi="宋体" w:cs="宋体"/>
          <w:color w:val="auto"/>
          <w:kern w:val="0"/>
          <w:sz w:val="24"/>
          <w:u w:val="none" w:color="auto"/>
        </w:rPr>
        <w:t>2-3</w:t>
      </w:r>
      <w:r>
        <w:rPr>
          <w:rFonts w:hint="eastAsia" w:ascii="宋体" w:hAnsi="宋体" w:cs="宋体"/>
          <w:color w:val="auto"/>
          <w:kern w:val="0"/>
          <w:sz w:val="24"/>
          <w:u w:val="none" w:color="auto"/>
        </w:rPr>
        <w:t>名，</w:t>
      </w:r>
      <w:r>
        <w:rPr>
          <w:rFonts w:hint="eastAsia" w:ascii="宋体" w:hAnsi="宋体"/>
          <w:color w:val="auto"/>
          <w:spacing w:val="-2"/>
          <w:sz w:val="24"/>
          <w:u w:val="none" w:color="auto"/>
        </w:rPr>
        <w:t>不分男女组别，每个单位可报10名。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.运动员资格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1</w:t>
      </w:r>
      <w:r>
        <w:rPr>
          <w:rFonts w:hint="eastAsia" w:ascii="宋体" w:hAnsi="宋体" w:cs="宋体"/>
          <w:color w:val="auto"/>
          <w:kern w:val="0"/>
          <w:sz w:val="24"/>
          <w:u w:val="none" w:color="auto"/>
        </w:rPr>
        <w:t>）运动员必须是思想进步，经医务检查身体健康的在校学生；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hint="eastAsia" w:ascii="宋体" w:eastAsia="宋体" w:cs="宋体"/>
          <w:color w:val="auto"/>
          <w:kern w:val="0"/>
          <w:sz w:val="24"/>
          <w:u w:val="none" w:color="auto"/>
          <w:lang w:eastAsia="zh-CN"/>
        </w:rPr>
      </w:pPr>
      <w:r>
        <w:rPr>
          <w:rFonts w:hint="eastAsia" w:ascii="宋体" w:hAnsi="宋体" w:cs="宋体"/>
          <w:color w:val="auto"/>
          <w:kern w:val="0"/>
          <w:sz w:val="24"/>
          <w:u w:val="none" w:color="auto"/>
        </w:rPr>
        <w:t>（</w:t>
      </w:r>
      <w:r>
        <w:rPr>
          <w:rFonts w:ascii="宋体" w:hAnsi="宋体" w:cs="宋体"/>
          <w:color w:val="auto"/>
          <w:kern w:val="0"/>
          <w:sz w:val="24"/>
          <w:u w:val="none" w:color="auto"/>
        </w:rPr>
        <w:t>2</w:t>
      </w:r>
      <w:r>
        <w:rPr>
          <w:rFonts w:hint="eastAsia" w:ascii="宋体" w:hAnsi="宋体" w:cs="宋体"/>
          <w:color w:val="auto"/>
          <w:kern w:val="0"/>
          <w:sz w:val="24"/>
          <w:u w:val="none" w:color="auto"/>
        </w:rPr>
        <w:t>）凡参加比赛的运动员，必须带二代身份证原件，没有二代身份证不准参赛</w:t>
      </w:r>
      <w:r>
        <w:rPr>
          <w:rFonts w:hint="eastAsia" w:ascii="宋体" w:hAnsi="宋体" w:cs="宋体"/>
          <w:color w:val="auto"/>
          <w:kern w:val="0"/>
          <w:sz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五、比赛办法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.根据报名情况决定赛制；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2</w:t>
      </w:r>
      <w:r>
        <w:rPr>
          <w:rFonts w:hint="eastAsia" w:ascii="宋体" w:hAnsi="宋体" w:cs="宋体"/>
          <w:color w:val="auto"/>
          <w:kern w:val="0"/>
          <w:sz w:val="24"/>
          <w:u w:val="none" w:color="auto"/>
        </w:rPr>
        <w:t>.采用国家体育总局审定的最新乒乓球竞赛规则；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3</w:t>
      </w:r>
      <w:r>
        <w:rPr>
          <w:rFonts w:hint="eastAsia" w:ascii="宋体" w:hAnsi="宋体" w:cs="宋体"/>
          <w:color w:val="auto"/>
          <w:kern w:val="0"/>
          <w:sz w:val="24"/>
          <w:u w:val="none" w:color="auto"/>
        </w:rPr>
        <w:t>.比赛执行</w:t>
      </w:r>
      <w:r>
        <w:rPr>
          <w:rFonts w:ascii="宋体" w:hAnsi="宋体" w:cs="宋体"/>
          <w:color w:val="auto"/>
          <w:kern w:val="0"/>
          <w:sz w:val="24"/>
          <w:u w:val="none" w:color="auto"/>
        </w:rPr>
        <w:t>11</w:t>
      </w:r>
      <w:r>
        <w:rPr>
          <w:rFonts w:hint="eastAsia" w:ascii="宋体" w:hAnsi="宋体" w:cs="宋体"/>
          <w:color w:val="auto"/>
          <w:kern w:val="0"/>
          <w:sz w:val="24"/>
          <w:u w:val="none" w:color="auto"/>
        </w:rPr>
        <w:t>分制；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4</w:t>
      </w:r>
      <w:r>
        <w:rPr>
          <w:rFonts w:hint="eastAsia" w:ascii="宋体" w:hAnsi="宋体" w:cs="宋体"/>
          <w:color w:val="auto"/>
          <w:kern w:val="0"/>
          <w:sz w:val="24"/>
          <w:u w:val="none" w:color="auto"/>
        </w:rPr>
        <w:t>.比赛执行无遮挡发球；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5</w:t>
      </w:r>
      <w:r>
        <w:rPr>
          <w:rFonts w:hint="eastAsia" w:ascii="宋体" w:hAnsi="宋体" w:cs="宋体"/>
          <w:color w:val="auto"/>
          <w:kern w:val="0"/>
          <w:sz w:val="24"/>
          <w:u w:val="none" w:color="auto"/>
        </w:rPr>
        <w:t>.统一使用</w:t>
      </w:r>
      <w:r>
        <w:rPr>
          <w:rFonts w:ascii="宋体" w:hAnsi="宋体" w:cs="宋体"/>
          <w:color w:val="auto"/>
          <w:kern w:val="0"/>
          <w:sz w:val="24"/>
          <w:u w:val="none" w:color="auto"/>
        </w:rPr>
        <w:t>76</w:t>
      </w:r>
      <w:r>
        <w:rPr>
          <w:rFonts w:hint="eastAsia" w:ascii="宋体" w:hAnsi="宋体" w:cs="宋体"/>
          <w:color w:val="auto"/>
          <w:kern w:val="0"/>
          <w:sz w:val="24"/>
          <w:u w:val="none" w:color="auto"/>
        </w:rPr>
        <w:t>厘米高的标准球台，比赛用球为“蝴蝶牌”</w:t>
      </w:r>
      <w:r>
        <w:rPr>
          <w:rFonts w:ascii="宋体" w:hAnsi="宋体" w:cs="宋体"/>
          <w:color w:val="auto"/>
          <w:kern w:val="0"/>
          <w:sz w:val="24"/>
          <w:u w:val="none" w:color="auto"/>
          <w:lang w:val="en-GB"/>
        </w:rPr>
        <w:t>R</w:t>
      </w:r>
      <w:r>
        <w:rPr>
          <w:rFonts w:ascii="宋体" w:hAnsi="宋体" w:cs="宋体"/>
          <w:color w:val="auto"/>
          <w:kern w:val="0"/>
          <w:sz w:val="24"/>
          <w:u w:val="none" w:color="auto"/>
        </w:rPr>
        <w:t>40+</w:t>
      </w:r>
      <w:r>
        <w:rPr>
          <w:rFonts w:hint="eastAsia" w:ascii="宋体" w:hAnsi="宋体" w:cs="宋体"/>
          <w:color w:val="auto"/>
          <w:kern w:val="0"/>
          <w:sz w:val="24"/>
          <w:u w:val="none" w:color="auto"/>
        </w:rPr>
        <w:t>白色塑料球；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六、录取名次与奖励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比赛录取前八名，给予奖励，报名人数未到八人按实录取；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.抽签：赛前15天进行抽签，具体时间地点另行通知。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九、本规程解释权属主办单位，未尽事宜，另行通知。</w:t>
      </w:r>
    </w:p>
    <w:p>
      <w:pPr>
        <w:spacing w:line="440" w:lineRule="exact"/>
        <w:jc w:val="center"/>
        <w:rPr>
          <w:rFonts w:ascii="黑体" w:hAnsi="黑体" w:eastAsia="黑体" w:cs="黑体"/>
          <w:b/>
          <w:color w:val="auto"/>
          <w:sz w:val="32"/>
          <w:szCs w:val="32"/>
          <w:u w:val="none" w:color="auto"/>
        </w:rPr>
      </w:pPr>
      <w:r>
        <w:rPr>
          <w:rFonts w:ascii="宋体" w:cs="宋体"/>
          <w:color w:val="auto"/>
          <w:kern w:val="0"/>
          <w:sz w:val="24"/>
          <w:u w:val="none" w:color="auto"/>
        </w:rPr>
        <w:br w:type="page"/>
      </w:r>
      <w:r>
        <w:rPr>
          <w:rFonts w:hint="eastAsia" w:ascii="黑体" w:hAnsi="黑体" w:eastAsia="黑体" w:cs="黑体"/>
          <w:bCs/>
          <w:color w:val="auto"/>
          <w:sz w:val="32"/>
          <w:szCs w:val="32"/>
          <w:u w:val="none" w:color="auto"/>
          <w:lang w:eastAsia="zh-CN"/>
        </w:rPr>
        <w:t>2024</w:t>
      </w:r>
      <w:r>
        <w:rPr>
          <w:rFonts w:hint="eastAsia" w:ascii="黑体" w:hAnsi="黑体" w:eastAsia="黑体" w:cs="黑体"/>
          <w:bCs/>
          <w:color w:val="auto"/>
          <w:sz w:val="32"/>
          <w:szCs w:val="32"/>
          <w:u w:val="none" w:color="auto"/>
        </w:rPr>
        <w:t>年福州市少年儿童乒乓球</w:t>
      </w:r>
      <w:r>
        <w:rPr>
          <w:rFonts w:hint="eastAsia" w:ascii="黑体" w:hAnsi="黑体" w:eastAsia="黑体" w:cs="黑体"/>
          <w:bCs/>
          <w:color w:val="auto"/>
          <w:sz w:val="32"/>
          <w:szCs w:val="32"/>
          <w:u w:val="none" w:color="auto"/>
          <w:lang w:eastAsia="zh-CN"/>
        </w:rPr>
        <w:t>（幼儿组）</w:t>
      </w:r>
      <w:r>
        <w:rPr>
          <w:rFonts w:hint="eastAsia" w:ascii="黑体" w:hAnsi="黑体" w:eastAsia="黑体" w:cs="黑体"/>
          <w:bCs/>
          <w:color w:val="auto"/>
          <w:sz w:val="32"/>
          <w:szCs w:val="32"/>
          <w:u w:val="none" w:color="auto"/>
        </w:rPr>
        <w:t>锦标赛报名表</w:t>
      </w:r>
    </w:p>
    <w:p>
      <w:pPr>
        <w:spacing w:line="440" w:lineRule="exact"/>
        <w:rPr>
          <w:color w:val="auto"/>
          <w:sz w:val="32"/>
          <w:u w:val="none" w:color="auto"/>
        </w:rPr>
      </w:pPr>
    </w:p>
    <w:p>
      <w:pPr>
        <w:spacing w:line="440" w:lineRule="exact"/>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 xml:space="preserve">单位：               领队：               教练：               </w:t>
      </w:r>
    </w:p>
    <w:tbl>
      <w:tblPr>
        <w:tblStyle w:val="8"/>
        <w:tblpPr w:leftFromText="180" w:rightFromText="180" w:vertAnchor="page" w:horzAnchor="margin" w:tblpY="3469"/>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958"/>
        <w:gridCol w:w="1102"/>
        <w:gridCol w:w="180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组别</w:t>
            </w:r>
          </w:p>
        </w:tc>
        <w:tc>
          <w:tcPr>
            <w:tcW w:w="1958"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姓名</w:t>
            </w: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性别</w:t>
            </w: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出生年月</w:t>
            </w: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bl>
    <w:p>
      <w:pPr>
        <w:spacing w:line="480" w:lineRule="exact"/>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单位盖章：                联系电话（必填）：</w:t>
      </w:r>
    </w:p>
    <w:p>
      <w:pPr>
        <w:rPr>
          <w:rFonts w:ascii="宋体"/>
          <w:b/>
          <w:bCs/>
          <w:color w:val="auto"/>
          <w:kern w:val="0"/>
          <w:sz w:val="44"/>
          <w:szCs w:val="44"/>
          <w:u w:val="none" w:color="auto"/>
        </w:rPr>
      </w:pPr>
    </w:p>
    <w:p>
      <w:pPr>
        <w:rPr>
          <w:rFonts w:ascii="宋体"/>
          <w:b/>
          <w:bCs/>
          <w:color w:val="auto"/>
          <w:kern w:val="0"/>
          <w:sz w:val="44"/>
          <w:szCs w:val="44"/>
          <w:u w:val="none" w:color="auto"/>
        </w:rPr>
      </w:pPr>
    </w:p>
    <w:p>
      <w:pPr>
        <w:jc w:val="center"/>
        <w:rPr>
          <w:rFonts w:ascii="黑体" w:eastAsia="黑体"/>
          <w:color w:val="auto"/>
          <w:sz w:val="32"/>
          <w:u w:val="none" w:color="auto"/>
        </w:rPr>
      </w:pPr>
      <w:r>
        <w:rPr>
          <w:rFonts w:hint="eastAsia" w:ascii="黑体" w:eastAsia="黑体"/>
          <w:color w:val="auto"/>
          <w:sz w:val="32"/>
          <w:u w:val="none" w:color="auto"/>
          <w:lang w:eastAsia="zh-CN"/>
        </w:rPr>
        <w:t>2024</w:t>
      </w:r>
      <w:r>
        <w:rPr>
          <w:rFonts w:hint="eastAsia" w:ascii="黑体" w:eastAsia="黑体"/>
          <w:color w:val="auto"/>
          <w:sz w:val="32"/>
          <w:u w:val="none" w:color="auto"/>
        </w:rPr>
        <w:t>年福州市少年儿童羽毛球锦标赛规程</w:t>
      </w:r>
    </w:p>
    <w:p>
      <w:pPr>
        <w:spacing w:line="480" w:lineRule="exact"/>
        <w:rPr>
          <w:rFonts w:ascii="仿宋_GB2312" w:eastAsia="仿宋_GB2312"/>
          <w:color w:val="auto"/>
          <w:sz w:val="30"/>
          <w:u w:val="none" w:color="auto"/>
        </w:rPr>
      </w:pP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一、比赛时间、地点</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时间：</w:t>
      </w:r>
      <w:r>
        <w:rPr>
          <w:rFonts w:hint="eastAsia" w:ascii="宋体" w:hAnsi="宋体" w:cs="宋体"/>
          <w:color w:val="auto"/>
          <w:kern w:val="0"/>
          <w:sz w:val="24"/>
          <w:u w:val="none" w:color="auto"/>
        </w:rPr>
        <w:t>待定</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地点：待定</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二、参加单位</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以县（市）区为单位组队，省、市羽毛球传统特色项目学校可报名参赛</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三、比赛项目</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男、女单打</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四、参加办法</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1.年龄规定</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2011</w:t>
      </w:r>
      <w:r>
        <w:rPr>
          <w:rFonts w:hint="eastAsia" w:ascii="宋体" w:hAnsi="宋体" w:cs="宋体"/>
          <w:color w:val="auto"/>
          <w:sz w:val="24"/>
          <w:u w:val="none" w:color="auto"/>
        </w:rPr>
        <w:t>-</w:t>
      </w:r>
      <w:r>
        <w:rPr>
          <w:rFonts w:hint="eastAsia" w:ascii="宋体" w:hAnsi="宋体" w:cs="宋体"/>
          <w:color w:val="auto"/>
          <w:sz w:val="24"/>
          <w:u w:val="none" w:color="auto"/>
          <w:lang w:eastAsia="zh-CN"/>
        </w:rPr>
        <w:t>2012</w:t>
      </w:r>
      <w:r>
        <w:rPr>
          <w:rFonts w:hint="eastAsia" w:ascii="宋体" w:hAnsi="宋体" w:cs="宋体"/>
          <w:color w:val="auto"/>
          <w:sz w:val="24"/>
          <w:u w:val="none" w:color="auto"/>
        </w:rPr>
        <w:t>年组：</w:t>
      </w:r>
      <w:r>
        <w:rPr>
          <w:rFonts w:hint="eastAsia" w:ascii="宋体" w:hAnsi="宋体" w:cs="宋体"/>
          <w:color w:val="auto"/>
          <w:sz w:val="24"/>
          <w:u w:val="none" w:color="auto"/>
          <w:lang w:eastAsia="zh-CN"/>
        </w:rPr>
        <w:t>2011</w:t>
      </w:r>
      <w:r>
        <w:rPr>
          <w:rFonts w:hint="eastAsia" w:ascii="宋体" w:hAnsi="宋体" w:cs="宋体"/>
          <w:color w:val="auto"/>
          <w:sz w:val="24"/>
          <w:u w:val="none" w:color="auto"/>
        </w:rPr>
        <w:t>年9月1日至</w:t>
      </w:r>
      <w:r>
        <w:rPr>
          <w:rFonts w:hint="eastAsia" w:ascii="宋体" w:hAnsi="宋体" w:cs="宋体"/>
          <w:color w:val="auto"/>
          <w:sz w:val="24"/>
          <w:u w:val="none" w:color="auto"/>
          <w:lang w:eastAsia="zh-CN"/>
        </w:rPr>
        <w:t>2012</w:t>
      </w:r>
      <w:r>
        <w:rPr>
          <w:rFonts w:hint="eastAsia" w:ascii="宋体" w:hAnsi="宋体" w:cs="宋体"/>
          <w:color w:val="auto"/>
          <w:sz w:val="24"/>
          <w:u w:val="none" w:color="auto"/>
        </w:rPr>
        <w:t>年12月31日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2013</w:t>
      </w:r>
      <w:r>
        <w:rPr>
          <w:rFonts w:hint="eastAsia" w:ascii="宋体" w:hAnsi="宋体" w:cs="宋体"/>
          <w:color w:val="auto"/>
          <w:sz w:val="24"/>
          <w:u w:val="none" w:color="auto"/>
        </w:rPr>
        <w:t>年组：</w:t>
      </w:r>
      <w:r>
        <w:rPr>
          <w:rFonts w:hint="eastAsia" w:ascii="宋体" w:hAnsi="宋体" w:cs="宋体"/>
          <w:color w:val="auto"/>
          <w:sz w:val="24"/>
          <w:u w:val="none" w:color="auto"/>
          <w:lang w:eastAsia="zh-CN"/>
        </w:rPr>
        <w:t>2013</w:t>
      </w:r>
      <w:r>
        <w:rPr>
          <w:rFonts w:hint="eastAsia" w:ascii="宋体" w:hAnsi="宋体" w:cs="宋体"/>
          <w:color w:val="auto"/>
          <w:sz w:val="24"/>
          <w:u w:val="none" w:color="auto"/>
        </w:rPr>
        <w:t>年1月1日至12月31日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2014</w:t>
      </w:r>
      <w:r>
        <w:rPr>
          <w:rFonts w:hint="eastAsia" w:ascii="宋体" w:hAnsi="宋体" w:cs="宋体"/>
          <w:color w:val="auto"/>
          <w:sz w:val="24"/>
          <w:u w:val="none" w:color="auto"/>
        </w:rPr>
        <w:t>年组：</w:t>
      </w:r>
      <w:r>
        <w:rPr>
          <w:rFonts w:hint="eastAsia" w:ascii="宋体" w:hAnsi="宋体" w:cs="宋体"/>
          <w:color w:val="auto"/>
          <w:sz w:val="24"/>
          <w:u w:val="none" w:color="auto"/>
          <w:lang w:eastAsia="zh-CN"/>
        </w:rPr>
        <w:t>2014</w:t>
      </w:r>
      <w:r>
        <w:rPr>
          <w:rFonts w:hint="eastAsia" w:ascii="宋体" w:hAnsi="宋体" w:cs="宋体"/>
          <w:color w:val="auto"/>
          <w:sz w:val="24"/>
          <w:u w:val="none" w:color="auto"/>
        </w:rPr>
        <w:t>年1月1日至12月31日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2015</w:t>
      </w:r>
      <w:r>
        <w:rPr>
          <w:rFonts w:hint="eastAsia" w:ascii="宋体" w:hAnsi="宋体" w:cs="宋体"/>
          <w:color w:val="auto"/>
          <w:sz w:val="24"/>
          <w:u w:val="none" w:color="auto"/>
        </w:rPr>
        <w:t>年组：</w:t>
      </w:r>
      <w:r>
        <w:rPr>
          <w:rFonts w:hint="eastAsia" w:ascii="宋体" w:hAnsi="宋体" w:cs="宋体"/>
          <w:color w:val="auto"/>
          <w:sz w:val="24"/>
          <w:u w:val="none" w:color="auto"/>
          <w:lang w:eastAsia="zh-CN"/>
        </w:rPr>
        <w:t>2015</w:t>
      </w:r>
      <w:r>
        <w:rPr>
          <w:rFonts w:hint="eastAsia" w:ascii="宋体" w:hAnsi="宋体" w:cs="宋体"/>
          <w:color w:val="auto"/>
          <w:sz w:val="24"/>
          <w:u w:val="none" w:color="auto"/>
        </w:rPr>
        <w:t>年1月1日至12月31日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2016</w:t>
      </w:r>
      <w:r>
        <w:rPr>
          <w:rFonts w:ascii="宋体" w:hAnsi="宋体" w:cs="宋体"/>
          <w:color w:val="auto"/>
          <w:sz w:val="24"/>
          <w:u w:val="none" w:color="auto"/>
        </w:rPr>
        <w:t>年组</w:t>
      </w:r>
      <w:r>
        <w:rPr>
          <w:rFonts w:hint="eastAsia" w:ascii="宋体" w:hAnsi="宋体" w:cs="宋体"/>
          <w:color w:val="auto"/>
          <w:sz w:val="24"/>
          <w:u w:val="none" w:color="auto"/>
        </w:rPr>
        <w:t>：</w:t>
      </w:r>
      <w:r>
        <w:rPr>
          <w:rFonts w:hint="eastAsia" w:ascii="宋体" w:hAnsi="宋体" w:cs="宋体"/>
          <w:color w:val="auto"/>
          <w:sz w:val="24"/>
          <w:u w:val="none" w:color="auto"/>
          <w:lang w:eastAsia="zh-CN"/>
        </w:rPr>
        <w:t>2016</w:t>
      </w:r>
      <w:r>
        <w:rPr>
          <w:rFonts w:ascii="宋体" w:hAnsi="宋体" w:cs="宋体"/>
          <w:color w:val="auto"/>
          <w:sz w:val="24"/>
          <w:u w:val="none" w:color="auto"/>
        </w:rPr>
        <w:t>年1月1日以后</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2.人数规定</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各单位可报领队1名、教练2名，男、女运动员各可报4名。</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3.运动员资格</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（1）运动员必须是思想进步，本市正式学籍，经医务检查身体健康的在校学生；</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（2）凡参加比赛的运动员，必须带二代身份证原件，没有二代身份证不准参赛；</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（3）凡</w:t>
      </w:r>
      <w:r>
        <w:rPr>
          <w:rFonts w:hint="eastAsia" w:ascii="宋体" w:hAnsi="宋体" w:cs="宋体"/>
          <w:color w:val="auto"/>
          <w:sz w:val="24"/>
          <w:u w:val="none" w:color="auto"/>
          <w:lang w:eastAsia="zh-CN"/>
        </w:rPr>
        <w:t>2024</w:t>
      </w:r>
      <w:r>
        <w:rPr>
          <w:rFonts w:hint="eastAsia" w:ascii="宋体" w:hAnsi="宋体" w:cs="宋体"/>
          <w:color w:val="auto"/>
          <w:sz w:val="24"/>
          <w:u w:val="none" w:color="auto"/>
        </w:rPr>
        <w:t>年1月1日前正式报调省体工队的运动员，不得报名参赛；</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（4）</w:t>
      </w:r>
      <w:r>
        <w:rPr>
          <w:rFonts w:hint="eastAsia" w:ascii="宋体" w:hAnsi="宋体"/>
          <w:color w:val="auto"/>
          <w:kern w:val="0"/>
          <w:sz w:val="24"/>
          <w:u w:val="none" w:color="auto"/>
        </w:rPr>
        <w:t>凡注册到福州市以外地市的运动员不得参赛</w:t>
      </w:r>
      <w:r>
        <w:rPr>
          <w:rFonts w:hint="eastAsia" w:ascii="宋体" w:hAnsi="宋体"/>
          <w:color w:val="auto"/>
          <w:sz w:val="24"/>
          <w:u w:val="none" w:color="auto"/>
        </w:rPr>
        <w:t>。</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五、比赛办法</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1.采用国家体育总局审定的最新《羽毛球竞赛规则》；</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2.比赛根据报名情况决定竞赛办法；</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3.比赛采用新规则每局21分每球得分制，三局两胜；</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六、录取名次与奖励</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1.比赛录取男、女各年龄组前八名；报名人数未到八人则按实录取；</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团体总分由各单位男女运动员在各年龄组单打比赛前八名成绩（以9、7、6、5、4、3、2、1计分），录取前六名给予奖励；如总分相等则按第一名多者名次列前，以此类推(只三人参赛的不计团体成绩)；报名队数未到六队(含六队)，则按实录取；</w:t>
      </w:r>
    </w:p>
    <w:p>
      <w:pPr>
        <w:spacing w:line="440" w:lineRule="exact"/>
        <w:ind w:firstLine="494" w:firstLineChars="206"/>
        <w:rPr>
          <w:rFonts w:ascii="宋体"/>
          <w:color w:val="auto"/>
          <w:sz w:val="24"/>
          <w:u w:val="none" w:color="auto"/>
        </w:rPr>
      </w:pPr>
      <w:r>
        <w:rPr>
          <w:rFonts w:hint="eastAsia" w:ascii="宋体" w:hAnsi="宋体" w:cs="宋体"/>
          <w:color w:val="auto"/>
          <w:kern w:val="0"/>
          <w:sz w:val="24"/>
          <w:u w:val="none" w:color="auto"/>
        </w:rPr>
        <w:t>3.优秀指导教师（教练）：获团体前三名单位的教练员给予奖励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将电脑打印的报名表二份、参赛队员二代身份证复印件（传统特色项目学校另需提供学籍复印件）寄福州市体育局竞体处（南江滨西大道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.抽签：赛前15天进行抽签，具体时间地点另行通知。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kern w:val="0"/>
          <w:sz w:val="24"/>
          <w:u w:val="none" w:color="auto"/>
        </w:rPr>
        <w:t>九、本规程解释权属主办单位，未尽事宜，另行通知</w:t>
      </w:r>
      <w:r>
        <w:rPr>
          <w:rFonts w:hint="eastAsia" w:ascii="宋体" w:hAnsi="宋体" w:cs="宋体"/>
          <w:color w:val="auto"/>
          <w:sz w:val="24"/>
          <w:u w:val="none" w:color="auto"/>
        </w:rPr>
        <w:t>。</w:t>
      </w:r>
    </w:p>
    <w:p>
      <w:pPr>
        <w:spacing w:line="480" w:lineRule="exact"/>
        <w:jc w:val="center"/>
        <w:rPr>
          <w:rFonts w:ascii="黑体" w:eastAsia="黑体"/>
          <w:color w:val="auto"/>
          <w:sz w:val="32"/>
          <w:szCs w:val="32"/>
          <w:u w:val="none" w:color="auto"/>
        </w:rPr>
      </w:pPr>
      <w:r>
        <w:rPr>
          <w:rFonts w:ascii="黑体" w:eastAsia="黑体"/>
          <w:color w:val="auto"/>
          <w:sz w:val="24"/>
          <w:u w:val="none" w:color="auto"/>
        </w:rPr>
        <w:br w:type="page"/>
      </w:r>
      <w:r>
        <w:rPr>
          <w:rFonts w:hint="eastAsia" w:ascii="黑体" w:eastAsia="黑体"/>
          <w:color w:val="auto"/>
          <w:sz w:val="32"/>
          <w:szCs w:val="32"/>
          <w:u w:val="none" w:color="auto"/>
          <w:lang w:eastAsia="zh-CN"/>
        </w:rPr>
        <w:t>2024</w:t>
      </w:r>
      <w:r>
        <w:rPr>
          <w:rFonts w:hint="eastAsia" w:ascii="黑体" w:eastAsia="黑体"/>
          <w:color w:val="auto"/>
          <w:sz w:val="32"/>
          <w:szCs w:val="32"/>
          <w:u w:val="none" w:color="auto"/>
        </w:rPr>
        <w:t>年福州市少年儿童羽毛球锦标赛报名表</w:t>
      </w:r>
    </w:p>
    <w:p>
      <w:pPr>
        <w:spacing w:line="440" w:lineRule="exact"/>
        <w:rPr>
          <w:color w:val="auto"/>
          <w:sz w:val="32"/>
          <w:u w:val="none" w:color="auto"/>
        </w:rPr>
      </w:pPr>
    </w:p>
    <w:p>
      <w:pPr>
        <w:spacing w:line="440" w:lineRule="exact"/>
        <w:rPr>
          <w:rFonts w:ascii="宋体" w:hAnsi="宋体" w:cs="宋体"/>
          <w:color w:val="auto"/>
          <w:sz w:val="24"/>
          <w:u w:val="none" w:color="auto"/>
        </w:rPr>
      </w:pPr>
      <w:r>
        <w:rPr>
          <w:rFonts w:hint="eastAsia" w:ascii="宋体" w:hAnsi="宋体" w:cs="宋体"/>
          <w:color w:val="auto"/>
          <w:sz w:val="24"/>
          <w:u w:val="none" w:color="auto"/>
        </w:rPr>
        <w:t xml:space="preserve">单位：               领队：               教练：               </w:t>
      </w:r>
    </w:p>
    <w:tbl>
      <w:tblPr>
        <w:tblStyle w:val="8"/>
        <w:tblpPr w:leftFromText="180" w:rightFromText="180" w:vertAnchor="page" w:horzAnchor="margin" w:tblpY="3469"/>
        <w:tblW w:w="8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800"/>
        <w:gridCol w:w="1260"/>
        <w:gridCol w:w="18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组别</w:t>
            </w:r>
          </w:p>
        </w:tc>
        <w:tc>
          <w:tcPr>
            <w:tcW w:w="180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姓名</w:t>
            </w:r>
          </w:p>
        </w:tc>
        <w:tc>
          <w:tcPr>
            <w:tcW w:w="126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性别</w:t>
            </w:r>
          </w:p>
        </w:tc>
        <w:tc>
          <w:tcPr>
            <w:tcW w:w="180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出生年月</w:t>
            </w:r>
          </w:p>
        </w:tc>
        <w:tc>
          <w:tcPr>
            <w:tcW w:w="123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bl>
    <w:p>
      <w:pPr>
        <w:spacing w:line="480" w:lineRule="exact"/>
        <w:rPr>
          <w:rFonts w:ascii="宋体" w:hAnsi="宋体" w:cs="宋体"/>
          <w:color w:val="auto"/>
          <w:sz w:val="24"/>
          <w:u w:val="none" w:color="auto"/>
        </w:rPr>
      </w:pPr>
      <w:r>
        <w:rPr>
          <w:rFonts w:hint="eastAsia" w:ascii="宋体" w:hAnsi="宋体" w:cs="宋体"/>
          <w:color w:val="auto"/>
          <w:sz w:val="24"/>
          <w:u w:val="none" w:color="auto"/>
        </w:rPr>
        <w:t>单位盖章：                联系电话（必填）：</w:t>
      </w:r>
    </w:p>
    <w:p>
      <w:pPr>
        <w:rPr>
          <w:rFonts w:ascii="宋体" w:hAnsi="宋体" w:cs="宋体"/>
          <w:color w:val="auto"/>
          <w:sz w:val="24"/>
          <w:u w:val="none" w:color="auto"/>
        </w:rPr>
      </w:pPr>
    </w:p>
    <w:p>
      <w:pPr>
        <w:rPr>
          <w:color w:val="auto"/>
          <w:u w:val="none" w:color="auto"/>
        </w:rPr>
      </w:pPr>
      <w:r>
        <w:rPr>
          <w:color w:val="auto"/>
          <w:u w:val="none" w:color="auto"/>
        </w:rPr>
        <w:br w:type="page"/>
      </w:r>
    </w:p>
    <w:p>
      <w:pPr>
        <w:spacing w:line="480" w:lineRule="exact"/>
        <w:jc w:val="center"/>
        <w:rPr>
          <w:rFonts w:ascii="黑体" w:eastAsia="黑体"/>
          <w:color w:val="auto"/>
          <w:sz w:val="32"/>
          <w:u w:val="none" w:color="auto"/>
        </w:rPr>
      </w:pPr>
      <w:r>
        <w:rPr>
          <w:rFonts w:hint="eastAsia" w:ascii="黑体" w:eastAsia="黑体"/>
          <w:color w:val="auto"/>
          <w:sz w:val="32"/>
          <w:u w:val="none" w:color="auto"/>
          <w:lang w:eastAsia="zh-CN"/>
        </w:rPr>
        <w:t>2024</w:t>
      </w:r>
      <w:r>
        <w:rPr>
          <w:rFonts w:hint="eastAsia" w:ascii="黑体" w:eastAsia="黑体"/>
          <w:color w:val="auto"/>
          <w:sz w:val="32"/>
          <w:u w:val="none" w:color="auto"/>
        </w:rPr>
        <w:t>年福州市少年儿童网球锦标赛规程</w:t>
      </w:r>
    </w:p>
    <w:p>
      <w:pPr>
        <w:spacing w:line="400" w:lineRule="exact"/>
        <w:rPr>
          <w:rFonts w:ascii="宋体"/>
          <w:color w:val="auto"/>
          <w:sz w:val="32"/>
          <w:szCs w:val="32"/>
          <w:u w:val="none" w:color="auto"/>
        </w:rPr>
      </w:pP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一、比赛时间、地点</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时间：待定</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地点：待定</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二、参加单位</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以县（市）区为单位组队，省、市网球传统特色项目学校可报名参赛</w:t>
      </w:r>
    </w:p>
    <w:p>
      <w:pPr>
        <w:spacing w:line="440" w:lineRule="exact"/>
        <w:ind w:left="479" w:leftChars="228"/>
        <w:rPr>
          <w:rFonts w:ascii="宋体"/>
          <w:color w:val="auto"/>
          <w:sz w:val="24"/>
          <w:u w:val="none" w:color="auto"/>
        </w:rPr>
      </w:pPr>
      <w:r>
        <w:rPr>
          <w:rFonts w:hint="eastAsia" w:ascii="宋体" w:hAnsi="宋体"/>
          <w:color w:val="auto"/>
          <w:sz w:val="24"/>
          <w:u w:val="none" w:color="auto"/>
        </w:rPr>
        <w:t>三、比赛项目</w:t>
      </w:r>
    </w:p>
    <w:p>
      <w:pPr>
        <w:spacing w:line="440" w:lineRule="exact"/>
        <w:ind w:firstLine="480" w:firstLineChars="200"/>
        <w:rPr>
          <w:rFonts w:hint="eastAsia" w:ascii="宋体" w:hAnsi="宋体"/>
          <w:color w:val="auto"/>
          <w:sz w:val="24"/>
          <w:highlight w:val="none"/>
          <w:u w:val="none" w:color="auto"/>
        </w:rPr>
      </w:pPr>
      <w:r>
        <w:rPr>
          <w:rFonts w:hint="eastAsia" w:ascii="宋体" w:hAnsi="宋体"/>
          <w:color w:val="auto"/>
          <w:sz w:val="24"/>
          <w:u w:val="none" w:color="auto"/>
          <w:lang w:val="en-US" w:eastAsia="zh-CN"/>
        </w:rPr>
        <w:t>1.初中组：</w:t>
      </w:r>
      <w:r>
        <w:rPr>
          <w:rFonts w:hint="eastAsia" w:ascii="宋体" w:hAnsi="宋体"/>
          <w:color w:val="auto"/>
          <w:sz w:val="24"/>
          <w:highlight w:val="none"/>
          <w:u w:val="none" w:color="auto"/>
        </w:rPr>
        <w:t>男子单打、女子单打；男子双打、女子双打</w:t>
      </w:r>
    </w:p>
    <w:p>
      <w:pPr>
        <w:spacing w:line="440" w:lineRule="exact"/>
        <w:ind w:firstLine="480" w:firstLineChars="200"/>
        <w:rPr>
          <w:rFonts w:hint="eastAsia" w:ascii="宋体" w:hAnsi="宋体"/>
          <w:color w:val="auto"/>
          <w:sz w:val="24"/>
          <w:u w:val="none" w:color="auto"/>
        </w:rPr>
      </w:pPr>
      <w:r>
        <w:rPr>
          <w:rFonts w:hint="eastAsia" w:ascii="宋体" w:hAnsi="宋体"/>
          <w:color w:val="auto"/>
          <w:sz w:val="24"/>
          <w:highlight w:val="none"/>
          <w:u w:val="none" w:color="auto"/>
          <w:lang w:val="en-US" w:eastAsia="zh-CN"/>
        </w:rPr>
        <w:t>2.2011-2012年组、2013-2014年组、2015年组：</w:t>
      </w:r>
      <w:r>
        <w:rPr>
          <w:rFonts w:hint="eastAsia" w:ascii="宋体" w:hAnsi="宋体"/>
          <w:color w:val="auto"/>
          <w:sz w:val="24"/>
          <w:u w:val="none" w:color="auto"/>
        </w:rPr>
        <w:t>男、女单打</w:t>
      </w:r>
    </w:p>
    <w:p>
      <w:pPr>
        <w:spacing w:line="440" w:lineRule="exact"/>
        <w:ind w:firstLine="480" w:firstLineChars="200"/>
        <w:rPr>
          <w:rFonts w:hint="eastAsia" w:ascii="宋体" w:hAnsi="宋体" w:eastAsia="宋体"/>
          <w:color w:val="auto"/>
          <w:sz w:val="24"/>
          <w:highlight w:val="none"/>
          <w:u w:val="none" w:color="auto"/>
          <w:lang w:val="en-US" w:eastAsia="zh-CN"/>
        </w:rPr>
      </w:pPr>
      <w:r>
        <w:rPr>
          <w:rFonts w:hint="eastAsia" w:ascii="宋体" w:hAnsi="宋体"/>
          <w:color w:val="auto"/>
          <w:sz w:val="24"/>
          <w:highlight w:val="none"/>
          <w:u w:val="none" w:color="auto"/>
          <w:lang w:val="en-US" w:eastAsia="zh-CN"/>
        </w:rPr>
        <w:t>3.</w:t>
      </w:r>
      <w:r>
        <w:rPr>
          <w:rFonts w:hint="eastAsia" w:ascii="宋体" w:hAnsi="宋体"/>
          <w:color w:val="auto"/>
          <w:sz w:val="24"/>
          <w:u w:val="none" w:color="auto"/>
        </w:rPr>
        <w:t>短网组</w:t>
      </w:r>
      <w:r>
        <w:rPr>
          <w:rFonts w:hint="eastAsia" w:ascii="宋体" w:hAnsi="宋体"/>
          <w:color w:val="auto"/>
          <w:sz w:val="24"/>
          <w:u w:val="none" w:color="auto"/>
          <w:lang w:eastAsia="zh-CN"/>
        </w:rPr>
        <w:t>：单打（男女不分组）</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四、参加办法</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.年龄规定</w:t>
      </w:r>
    </w:p>
    <w:p>
      <w:pPr>
        <w:pStyle w:val="4"/>
        <w:spacing w:line="440" w:lineRule="exact"/>
        <w:ind w:left="99" w:leftChars="47" w:firstLine="410" w:firstLineChars="171"/>
        <w:rPr>
          <w:b w:val="0"/>
          <w:color w:val="auto"/>
          <w:szCs w:val="24"/>
          <w:u w:val="none" w:color="auto"/>
        </w:rPr>
      </w:pPr>
      <w:r>
        <w:rPr>
          <w:rFonts w:hint="eastAsia"/>
          <w:b w:val="0"/>
          <w:color w:val="auto"/>
          <w:szCs w:val="24"/>
          <w:u w:val="none" w:color="auto"/>
          <w:lang w:eastAsia="zh-CN"/>
        </w:rPr>
        <w:t>2011</w:t>
      </w:r>
      <w:r>
        <w:rPr>
          <w:rFonts w:hint="eastAsia"/>
          <w:b w:val="0"/>
          <w:color w:val="auto"/>
          <w:szCs w:val="24"/>
          <w:u w:val="none" w:color="auto"/>
        </w:rPr>
        <w:t>-</w:t>
      </w:r>
      <w:r>
        <w:rPr>
          <w:rFonts w:hint="eastAsia"/>
          <w:b w:val="0"/>
          <w:color w:val="auto"/>
          <w:szCs w:val="24"/>
          <w:u w:val="none" w:color="auto"/>
          <w:lang w:eastAsia="zh-CN"/>
        </w:rPr>
        <w:t>2012</w:t>
      </w:r>
      <w:r>
        <w:rPr>
          <w:rFonts w:hint="eastAsia"/>
          <w:b w:val="0"/>
          <w:color w:val="auto"/>
          <w:szCs w:val="24"/>
          <w:u w:val="none" w:color="auto"/>
        </w:rPr>
        <w:t>年组：</w:t>
      </w:r>
      <w:r>
        <w:rPr>
          <w:rFonts w:hint="eastAsia" w:cs="宋体"/>
          <w:b w:val="0"/>
          <w:bCs/>
          <w:color w:val="auto"/>
          <w:u w:val="none" w:color="auto"/>
          <w:lang w:eastAsia="zh-CN"/>
        </w:rPr>
        <w:t>2011</w:t>
      </w:r>
      <w:r>
        <w:rPr>
          <w:rFonts w:hint="eastAsia" w:cs="宋体"/>
          <w:b w:val="0"/>
          <w:bCs/>
          <w:color w:val="auto"/>
          <w:u w:val="none" w:color="auto"/>
        </w:rPr>
        <w:t>年</w:t>
      </w:r>
      <w:r>
        <w:rPr>
          <w:rFonts w:cs="宋体"/>
          <w:b w:val="0"/>
          <w:bCs/>
          <w:color w:val="auto"/>
          <w:u w:val="none" w:color="auto"/>
        </w:rPr>
        <w:t>9</w:t>
      </w:r>
      <w:r>
        <w:rPr>
          <w:rFonts w:hint="eastAsia" w:cs="宋体"/>
          <w:b w:val="0"/>
          <w:bCs/>
          <w:color w:val="auto"/>
          <w:u w:val="none" w:color="auto"/>
        </w:rPr>
        <w:t>月</w:t>
      </w:r>
      <w:r>
        <w:rPr>
          <w:rFonts w:cs="宋体"/>
          <w:b w:val="0"/>
          <w:bCs/>
          <w:color w:val="auto"/>
          <w:u w:val="none" w:color="auto"/>
        </w:rPr>
        <w:t>1</w:t>
      </w:r>
      <w:r>
        <w:rPr>
          <w:rFonts w:hint="eastAsia" w:cs="宋体"/>
          <w:b w:val="0"/>
          <w:bCs/>
          <w:color w:val="auto"/>
          <w:u w:val="none" w:color="auto"/>
        </w:rPr>
        <w:t>日</w:t>
      </w:r>
      <w:r>
        <w:rPr>
          <w:rFonts w:hint="eastAsia"/>
          <w:b w:val="0"/>
          <w:color w:val="auto"/>
          <w:szCs w:val="24"/>
          <w:u w:val="none" w:color="auto"/>
        </w:rPr>
        <w:t>至</w:t>
      </w:r>
      <w:r>
        <w:rPr>
          <w:rFonts w:hint="eastAsia"/>
          <w:b w:val="0"/>
          <w:color w:val="auto"/>
          <w:szCs w:val="24"/>
          <w:u w:val="none" w:color="auto"/>
          <w:lang w:eastAsia="zh-CN"/>
        </w:rPr>
        <w:t>2012</w:t>
      </w:r>
      <w:r>
        <w:rPr>
          <w:rFonts w:hint="eastAsia"/>
          <w:b w:val="0"/>
          <w:color w:val="auto"/>
          <w:szCs w:val="24"/>
          <w:u w:val="none" w:color="auto"/>
        </w:rPr>
        <w:t>年</w:t>
      </w:r>
      <w:r>
        <w:rPr>
          <w:b w:val="0"/>
          <w:color w:val="auto"/>
          <w:szCs w:val="24"/>
          <w:u w:val="none" w:color="auto"/>
        </w:rPr>
        <w:t>12</w:t>
      </w:r>
      <w:r>
        <w:rPr>
          <w:rFonts w:hint="eastAsia"/>
          <w:b w:val="0"/>
          <w:color w:val="auto"/>
          <w:szCs w:val="24"/>
          <w:u w:val="none" w:color="auto"/>
        </w:rPr>
        <w:t>月</w:t>
      </w:r>
      <w:r>
        <w:rPr>
          <w:b w:val="0"/>
          <w:color w:val="auto"/>
          <w:szCs w:val="24"/>
          <w:u w:val="none" w:color="auto"/>
        </w:rPr>
        <w:t>31</w:t>
      </w:r>
      <w:r>
        <w:rPr>
          <w:rFonts w:hint="eastAsia"/>
          <w:b w:val="0"/>
          <w:color w:val="auto"/>
          <w:szCs w:val="24"/>
          <w:u w:val="none" w:color="auto"/>
        </w:rPr>
        <w:t>日</w:t>
      </w:r>
    </w:p>
    <w:p>
      <w:pPr>
        <w:pStyle w:val="4"/>
        <w:spacing w:line="440" w:lineRule="exact"/>
        <w:ind w:left="99" w:leftChars="47" w:firstLine="410" w:firstLineChars="171"/>
        <w:rPr>
          <w:b w:val="0"/>
          <w:color w:val="auto"/>
          <w:szCs w:val="24"/>
          <w:u w:val="none" w:color="auto"/>
        </w:rPr>
      </w:pPr>
      <w:r>
        <w:rPr>
          <w:rFonts w:hint="eastAsia"/>
          <w:b w:val="0"/>
          <w:color w:val="auto"/>
          <w:szCs w:val="24"/>
          <w:u w:val="none" w:color="auto"/>
          <w:lang w:eastAsia="zh-CN"/>
        </w:rPr>
        <w:t>2013</w:t>
      </w:r>
      <w:r>
        <w:rPr>
          <w:rFonts w:hint="eastAsia"/>
          <w:b w:val="0"/>
          <w:color w:val="auto"/>
          <w:szCs w:val="24"/>
          <w:u w:val="none" w:color="auto"/>
        </w:rPr>
        <w:t>-</w:t>
      </w:r>
      <w:r>
        <w:rPr>
          <w:rFonts w:hint="eastAsia"/>
          <w:b w:val="0"/>
          <w:color w:val="auto"/>
          <w:szCs w:val="24"/>
          <w:u w:val="none" w:color="auto"/>
          <w:lang w:eastAsia="zh-CN"/>
        </w:rPr>
        <w:t>2014</w:t>
      </w:r>
      <w:r>
        <w:rPr>
          <w:rFonts w:hint="eastAsia"/>
          <w:b w:val="0"/>
          <w:color w:val="auto"/>
          <w:szCs w:val="24"/>
          <w:u w:val="none" w:color="auto"/>
        </w:rPr>
        <w:t>年组：</w:t>
      </w:r>
      <w:r>
        <w:rPr>
          <w:rFonts w:hint="eastAsia"/>
          <w:b w:val="0"/>
          <w:color w:val="auto"/>
          <w:szCs w:val="24"/>
          <w:u w:val="none" w:color="auto"/>
          <w:lang w:eastAsia="zh-CN"/>
        </w:rPr>
        <w:t>2013</w:t>
      </w:r>
      <w:r>
        <w:rPr>
          <w:rFonts w:hint="eastAsia"/>
          <w:b w:val="0"/>
          <w:color w:val="auto"/>
          <w:szCs w:val="24"/>
          <w:u w:val="none" w:color="auto"/>
        </w:rPr>
        <w:t>年</w:t>
      </w:r>
      <w:r>
        <w:rPr>
          <w:b w:val="0"/>
          <w:color w:val="auto"/>
          <w:szCs w:val="24"/>
          <w:u w:val="none" w:color="auto"/>
        </w:rPr>
        <w:t>1</w:t>
      </w:r>
      <w:r>
        <w:rPr>
          <w:rFonts w:hint="eastAsia"/>
          <w:b w:val="0"/>
          <w:color w:val="auto"/>
          <w:szCs w:val="24"/>
          <w:u w:val="none" w:color="auto"/>
        </w:rPr>
        <w:t>月</w:t>
      </w:r>
      <w:r>
        <w:rPr>
          <w:b w:val="0"/>
          <w:color w:val="auto"/>
          <w:szCs w:val="24"/>
          <w:u w:val="none" w:color="auto"/>
        </w:rPr>
        <w:t>1</w:t>
      </w:r>
      <w:r>
        <w:rPr>
          <w:rFonts w:hint="eastAsia"/>
          <w:b w:val="0"/>
          <w:color w:val="auto"/>
          <w:szCs w:val="24"/>
          <w:u w:val="none" w:color="auto"/>
        </w:rPr>
        <w:t>日至</w:t>
      </w:r>
      <w:r>
        <w:rPr>
          <w:rFonts w:hint="eastAsia"/>
          <w:b w:val="0"/>
          <w:color w:val="auto"/>
          <w:szCs w:val="24"/>
          <w:u w:val="none" w:color="auto"/>
          <w:lang w:eastAsia="zh-CN"/>
        </w:rPr>
        <w:t>2014</w:t>
      </w:r>
      <w:r>
        <w:rPr>
          <w:rFonts w:hint="eastAsia"/>
          <w:b w:val="0"/>
          <w:color w:val="auto"/>
          <w:szCs w:val="24"/>
          <w:u w:val="none" w:color="auto"/>
        </w:rPr>
        <w:t>年</w:t>
      </w:r>
      <w:r>
        <w:rPr>
          <w:b w:val="0"/>
          <w:color w:val="auto"/>
          <w:szCs w:val="24"/>
          <w:u w:val="none" w:color="auto"/>
        </w:rPr>
        <w:t>12</w:t>
      </w:r>
      <w:r>
        <w:rPr>
          <w:rFonts w:hint="eastAsia"/>
          <w:b w:val="0"/>
          <w:color w:val="auto"/>
          <w:szCs w:val="24"/>
          <w:u w:val="none" w:color="auto"/>
        </w:rPr>
        <w:t>月</w:t>
      </w:r>
      <w:r>
        <w:rPr>
          <w:b w:val="0"/>
          <w:color w:val="auto"/>
          <w:szCs w:val="24"/>
          <w:u w:val="none" w:color="auto"/>
        </w:rPr>
        <w:t>31</w:t>
      </w:r>
      <w:r>
        <w:rPr>
          <w:rFonts w:hint="eastAsia"/>
          <w:b w:val="0"/>
          <w:color w:val="auto"/>
          <w:szCs w:val="24"/>
          <w:u w:val="none" w:color="auto"/>
        </w:rPr>
        <w:t>日</w:t>
      </w:r>
    </w:p>
    <w:p>
      <w:pPr>
        <w:spacing w:line="440" w:lineRule="exact"/>
        <w:ind w:firstLine="468" w:firstLineChars="195"/>
        <w:rPr>
          <w:rFonts w:ascii="宋体" w:hAnsi="宋体"/>
          <w:color w:val="auto"/>
          <w:sz w:val="24"/>
          <w:u w:val="none" w:color="auto"/>
        </w:rPr>
      </w:pPr>
      <w:r>
        <w:rPr>
          <w:rFonts w:hint="eastAsia" w:ascii="宋体" w:hAnsi="宋体"/>
          <w:color w:val="auto"/>
          <w:sz w:val="24"/>
          <w:u w:val="none" w:color="auto"/>
          <w:lang w:eastAsia="zh-CN"/>
        </w:rPr>
        <w:t>2015</w:t>
      </w:r>
      <w:r>
        <w:rPr>
          <w:rFonts w:hint="eastAsia" w:ascii="宋体" w:hAnsi="宋体"/>
          <w:color w:val="auto"/>
          <w:sz w:val="24"/>
          <w:u w:val="none" w:color="auto"/>
        </w:rPr>
        <w:t>年组：</w:t>
      </w:r>
      <w:r>
        <w:rPr>
          <w:rFonts w:hint="eastAsia" w:ascii="宋体" w:hAnsi="宋体" w:cs="宋体"/>
          <w:color w:val="auto"/>
          <w:sz w:val="24"/>
          <w:u w:val="none" w:color="auto"/>
          <w:lang w:eastAsia="zh-CN"/>
        </w:rPr>
        <w:t>2015</w:t>
      </w:r>
      <w:r>
        <w:rPr>
          <w:rFonts w:hint="eastAsia" w:ascii="宋体" w:hAnsi="宋体" w:cs="宋体"/>
          <w:color w:val="auto"/>
          <w:sz w:val="24"/>
          <w:u w:val="none" w:color="auto"/>
        </w:rPr>
        <w:t>年1月1日至12月31日</w:t>
      </w:r>
    </w:p>
    <w:p>
      <w:pPr>
        <w:spacing w:line="440" w:lineRule="exact"/>
        <w:ind w:firstLine="468" w:firstLineChars="195"/>
        <w:rPr>
          <w:rFonts w:ascii="宋体" w:hAnsi="宋体"/>
          <w:color w:val="auto"/>
          <w:sz w:val="24"/>
          <w:u w:val="none" w:color="auto"/>
        </w:rPr>
      </w:pPr>
      <w:r>
        <w:rPr>
          <w:rFonts w:hint="eastAsia" w:ascii="宋体" w:hAnsi="宋体"/>
          <w:color w:val="auto"/>
          <w:sz w:val="24"/>
          <w:u w:val="none" w:color="auto"/>
        </w:rPr>
        <w:t>短网组：</w:t>
      </w:r>
      <w:r>
        <w:rPr>
          <w:rFonts w:hint="eastAsia" w:ascii="宋体" w:hAnsi="宋体"/>
          <w:color w:val="auto"/>
          <w:sz w:val="24"/>
          <w:u w:val="none" w:color="auto"/>
          <w:lang w:eastAsia="zh-CN"/>
        </w:rPr>
        <w:t>2016</w:t>
      </w:r>
      <w:r>
        <w:rPr>
          <w:rFonts w:hint="eastAsia" w:ascii="宋体" w:hAnsi="宋体"/>
          <w:color w:val="auto"/>
          <w:sz w:val="24"/>
          <w:u w:val="none" w:color="auto"/>
        </w:rPr>
        <w:t>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日以后</w:t>
      </w:r>
    </w:p>
    <w:p>
      <w:pPr>
        <w:spacing w:line="440" w:lineRule="exact"/>
        <w:ind w:firstLine="480" w:firstLineChars="200"/>
        <w:rPr>
          <w:rFonts w:ascii="宋体"/>
          <w:color w:val="auto"/>
          <w:sz w:val="24"/>
          <w:highlight w:val="none"/>
          <w:u w:val="none" w:color="auto"/>
        </w:rPr>
      </w:pPr>
      <w:r>
        <w:rPr>
          <w:rFonts w:ascii="宋体" w:hAnsi="宋体"/>
          <w:color w:val="auto"/>
          <w:sz w:val="24"/>
          <w:highlight w:val="none"/>
          <w:u w:val="none" w:color="auto"/>
        </w:rPr>
        <w:t>2</w:t>
      </w:r>
      <w:r>
        <w:rPr>
          <w:rFonts w:hint="eastAsia" w:ascii="宋体" w:hAnsi="宋体"/>
          <w:color w:val="auto"/>
          <w:sz w:val="24"/>
          <w:highlight w:val="none"/>
          <w:u w:val="none" w:color="auto"/>
        </w:rPr>
        <w:t>.人数规定</w:t>
      </w:r>
    </w:p>
    <w:p>
      <w:pPr>
        <w:spacing w:line="440" w:lineRule="exact"/>
        <w:ind w:firstLine="410" w:firstLineChars="171"/>
        <w:rPr>
          <w:rFonts w:hint="eastAsia" w:ascii="宋体"/>
          <w:snapToGrid w:val="0"/>
          <w:color w:val="auto"/>
          <w:sz w:val="24"/>
          <w:highlight w:val="none"/>
          <w:u w:val="none" w:color="auto"/>
        </w:rPr>
      </w:pPr>
      <w:r>
        <w:rPr>
          <w:rFonts w:hint="eastAsia" w:ascii="宋体" w:hAnsi="宋体"/>
          <w:snapToGrid w:val="0"/>
          <w:color w:val="auto"/>
          <w:sz w:val="24"/>
          <w:highlight w:val="none"/>
          <w:u w:val="none" w:color="auto"/>
        </w:rPr>
        <w:t>各参加单位可报领队</w:t>
      </w:r>
      <w:r>
        <w:rPr>
          <w:rFonts w:ascii="宋体" w:hAnsi="宋体"/>
          <w:snapToGrid w:val="0"/>
          <w:color w:val="auto"/>
          <w:sz w:val="24"/>
          <w:highlight w:val="none"/>
          <w:u w:val="none" w:color="auto"/>
        </w:rPr>
        <w:t>1</w:t>
      </w:r>
      <w:r>
        <w:rPr>
          <w:rFonts w:hint="eastAsia" w:ascii="宋体" w:hAnsi="宋体"/>
          <w:snapToGrid w:val="0"/>
          <w:color w:val="auto"/>
          <w:sz w:val="24"/>
          <w:highlight w:val="none"/>
          <w:u w:val="none" w:color="auto"/>
        </w:rPr>
        <w:t>名、教练</w:t>
      </w:r>
      <w:r>
        <w:rPr>
          <w:rFonts w:ascii="宋体" w:hAnsi="宋体"/>
          <w:snapToGrid w:val="0"/>
          <w:color w:val="auto"/>
          <w:sz w:val="24"/>
          <w:highlight w:val="none"/>
          <w:u w:val="none" w:color="auto"/>
        </w:rPr>
        <w:t>1</w:t>
      </w:r>
      <w:r>
        <w:rPr>
          <w:rFonts w:hint="eastAsia" w:ascii="宋体" w:hAnsi="宋体"/>
          <w:snapToGrid w:val="0"/>
          <w:color w:val="auto"/>
          <w:sz w:val="24"/>
          <w:highlight w:val="none"/>
          <w:u w:val="none" w:color="auto"/>
        </w:rPr>
        <w:t>名，男、女各组别限报运动员6名；</w:t>
      </w:r>
      <w:r>
        <w:rPr>
          <w:rFonts w:hint="eastAsia" w:ascii="宋体" w:hAnsi="宋体"/>
          <w:snapToGrid w:val="0"/>
          <w:color w:val="auto"/>
          <w:sz w:val="24"/>
          <w:highlight w:val="none"/>
          <w:u w:val="none" w:color="auto"/>
          <w:lang w:eastAsia="zh-CN"/>
        </w:rPr>
        <w:t>其中，</w:t>
      </w:r>
      <w:r>
        <w:rPr>
          <w:rFonts w:hint="eastAsia" w:ascii="宋体" w:hAnsi="宋体"/>
          <w:snapToGrid w:val="0"/>
          <w:color w:val="auto"/>
          <w:sz w:val="24"/>
          <w:highlight w:val="none"/>
          <w:u w:val="none" w:color="auto"/>
        </w:rPr>
        <w:t>初中组双打限报两对。</w:t>
      </w:r>
    </w:p>
    <w:p>
      <w:pPr>
        <w:spacing w:line="440" w:lineRule="exact"/>
        <w:ind w:firstLine="480" w:firstLineChars="200"/>
        <w:rPr>
          <w:rFonts w:ascii="宋体"/>
          <w:color w:val="auto"/>
          <w:sz w:val="24"/>
          <w:highlight w:val="none"/>
          <w:u w:val="none" w:color="auto"/>
        </w:rPr>
      </w:pPr>
      <w:r>
        <w:rPr>
          <w:rFonts w:ascii="宋体" w:hAnsi="宋体"/>
          <w:color w:val="auto"/>
          <w:sz w:val="24"/>
          <w:highlight w:val="none"/>
          <w:u w:val="none" w:color="auto"/>
        </w:rPr>
        <w:t>3</w:t>
      </w:r>
      <w:r>
        <w:rPr>
          <w:rFonts w:hint="eastAsia" w:ascii="宋体" w:hAnsi="宋体"/>
          <w:color w:val="auto"/>
          <w:sz w:val="24"/>
          <w:highlight w:val="none"/>
          <w:u w:val="none" w:color="auto"/>
        </w:rPr>
        <w:t>.运动员资格</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运动员必须是思想进步，具有正式学籍，经医务检查身体健康的在校学生；</w:t>
      </w:r>
    </w:p>
    <w:p>
      <w:pPr>
        <w:spacing w:line="440" w:lineRule="exact"/>
        <w:ind w:firstLine="480" w:firstLineChars="200"/>
        <w:rPr>
          <w:rFonts w:ascii="宋体"/>
          <w:color w:val="auto"/>
          <w:sz w:val="24"/>
          <w:u w:val="none" w:color="auto"/>
        </w:rPr>
      </w:pPr>
      <w:r>
        <w:rPr>
          <w:rFonts w:ascii="宋体" w:hAnsi="宋体"/>
          <w:color w:val="auto"/>
          <w:sz w:val="24"/>
          <w:u w:val="none" w:color="auto"/>
        </w:rPr>
        <w:t>(2)</w:t>
      </w:r>
      <w:r>
        <w:rPr>
          <w:rFonts w:hint="eastAsia" w:ascii="宋体" w:hAnsi="宋体"/>
          <w:color w:val="auto"/>
          <w:sz w:val="24"/>
          <w:u w:val="none" w:color="auto"/>
        </w:rPr>
        <w:t>凡参加比赛的运动员，必须带二代身份证原件，没有二代身份证不准参赛；</w:t>
      </w:r>
    </w:p>
    <w:p>
      <w:pPr>
        <w:spacing w:line="440" w:lineRule="exact"/>
        <w:ind w:firstLine="360" w:firstLineChars="150"/>
        <w:rPr>
          <w:rFonts w:ascii="宋体"/>
          <w:color w:val="auto"/>
          <w:sz w:val="24"/>
          <w:u w:val="none" w:color="auto"/>
        </w:rPr>
      </w:pPr>
      <w:r>
        <w:rPr>
          <w:rFonts w:hint="eastAsia" w:ascii="宋体" w:hAnsi="宋体"/>
          <w:color w:val="auto"/>
          <w:sz w:val="24"/>
          <w:u w:val="none" w:color="auto"/>
        </w:rPr>
        <w:t>（</w:t>
      </w:r>
      <w:r>
        <w:rPr>
          <w:rFonts w:ascii="宋体" w:hAnsi="宋体"/>
          <w:color w:val="auto"/>
          <w:sz w:val="24"/>
          <w:u w:val="none" w:color="auto"/>
        </w:rPr>
        <w:t>3</w:t>
      </w:r>
      <w:r>
        <w:rPr>
          <w:rFonts w:hint="eastAsia" w:ascii="宋体" w:hAnsi="宋体"/>
          <w:color w:val="auto"/>
          <w:sz w:val="24"/>
          <w:u w:val="none" w:color="auto"/>
        </w:rPr>
        <w:t>）凡</w:t>
      </w:r>
      <w:r>
        <w:rPr>
          <w:rFonts w:hint="eastAsia" w:ascii="宋体" w:hAnsi="宋体"/>
          <w:color w:val="auto"/>
          <w:sz w:val="24"/>
          <w:u w:val="none" w:color="auto"/>
          <w:lang w:eastAsia="zh-CN"/>
        </w:rPr>
        <w:t>2024</w:t>
      </w:r>
      <w:r>
        <w:rPr>
          <w:rFonts w:hint="eastAsia" w:ascii="宋体" w:hAnsi="宋体"/>
          <w:color w:val="auto"/>
          <w:sz w:val="24"/>
          <w:u w:val="none" w:color="auto"/>
        </w:rPr>
        <w:t>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日前正式报调省体工队的运动员，不得报名参赛；</w:t>
      </w:r>
    </w:p>
    <w:p>
      <w:pPr>
        <w:spacing w:line="440" w:lineRule="exact"/>
        <w:ind w:firstLine="360" w:firstLineChars="150"/>
        <w:rPr>
          <w:rFonts w:ascii="宋体" w:hAnsi="宋体"/>
          <w:color w:val="auto"/>
          <w:sz w:val="24"/>
          <w:u w:val="none" w:color="auto"/>
        </w:rPr>
      </w:pPr>
      <w:r>
        <w:rPr>
          <w:rFonts w:hint="eastAsia" w:ascii="宋体" w:hAnsi="宋体"/>
          <w:color w:val="auto"/>
          <w:sz w:val="24"/>
          <w:u w:val="none" w:color="auto"/>
        </w:rPr>
        <w:t>（</w:t>
      </w:r>
      <w:r>
        <w:rPr>
          <w:rFonts w:ascii="宋体" w:hAnsi="宋体"/>
          <w:color w:val="auto"/>
          <w:sz w:val="24"/>
          <w:u w:val="none" w:color="auto"/>
        </w:rPr>
        <w:t>4</w:t>
      </w:r>
      <w:r>
        <w:rPr>
          <w:rFonts w:hint="eastAsia" w:ascii="宋体" w:hAnsi="宋体"/>
          <w:color w:val="auto"/>
          <w:sz w:val="24"/>
          <w:u w:val="none" w:color="auto"/>
        </w:rPr>
        <w:t>）</w:t>
      </w:r>
      <w:r>
        <w:rPr>
          <w:rFonts w:hint="eastAsia" w:ascii="宋体" w:hAnsi="宋体"/>
          <w:color w:val="auto"/>
          <w:kern w:val="0"/>
          <w:sz w:val="24"/>
          <w:u w:val="none" w:color="auto"/>
        </w:rPr>
        <w:t>凡注册到福州市以外地市的运动员不得参赛</w:t>
      </w:r>
      <w:r>
        <w:rPr>
          <w:rFonts w:hint="eastAsia" w:ascii="宋体" w:hAnsi="宋体"/>
          <w:color w:val="auto"/>
          <w:sz w:val="24"/>
          <w:u w:val="none" w:color="auto"/>
        </w:rPr>
        <w:t>。</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五、比赛办法</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.根据报名情况决定赛制；</w:t>
      </w:r>
    </w:p>
    <w:p>
      <w:pPr>
        <w:spacing w:line="440" w:lineRule="exact"/>
        <w:ind w:firstLine="480" w:firstLineChars="200"/>
        <w:rPr>
          <w:rFonts w:ascii="宋体"/>
          <w:color w:val="auto"/>
          <w:sz w:val="24"/>
          <w:u w:val="none" w:color="auto"/>
        </w:rPr>
      </w:pPr>
      <w:r>
        <w:rPr>
          <w:rFonts w:ascii="宋体" w:hAnsi="宋体"/>
          <w:color w:val="auto"/>
          <w:sz w:val="24"/>
          <w:u w:val="none" w:color="auto"/>
        </w:rPr>
        <w:t>2</w:t>
      </w:r>
      <w:r>
        <w:rPr>
          <w:rFonts w:hint="eastAsia" w:ascii="宋体" w:hAnsi="宋体"/>
          <w:color w:val="auto"/>
          <w:sz w:val="24"/>
          <w:u w:val="none" w:color="auto"/>
        </w:rPr>
        <w:t>.采用国家体育总局审定的最新竞赛规则；</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3</w:t>
      </w:r>
      <w:r>
        <w:rPr>
          <w:rFonts w:hint="eastAsia" w:ascii="宋体" w:hAnsi="宋体"/>
          <w:color w:val="auto"/>
          <w:sz w:val="24"/>
          <w:u w:val="none" w:color="auto"/>
        </w:rPr>
        <w:t>.比赛采用</w:t>
      </w:r>
      <w:r>
        <w:rPr>
          <w:rFonts w:ascii="宋体" w:hAnsi="宋体"/>
          <w:color w:val="auto"/>
          <w:sz w:val="24"/>
          <w:u w:val="none" w:color="auto"/>
        </w:rPr>
        <w:t>1</w:t>
      </w:r>
      <w:r>
        <w:rPr>
          <w:rFonts w:hint="eastAsia" w:ascii="宋体" w:hAnsi="宋体"/>
          <w:color w:val="auto"/>
          <w:sz w:val="24"/>
          <w:u w:val="none" w:color="auto"/>
        </w:rPr>
        <w:t>盘平局决胜制；</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4.短网组采用短网规则执行。</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六、录取名次与奖励</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.比赛录取男、女各年龄组前六名；报名人数未到六人按实际参加人数录取；</w:t>
      </w:r>
    </w:p>
    <w:p>
      <w:pPr>
        <w:spacing w:line="440" w:lineRule="exact"/>
        <w:ind w:firstLine="480" w:firstLineChars="200"/>
        <w:rPr>
          <w:rFonts w:ascii="宋体" w:hAnsi="宋体" w:cs="宋体"/>
          <w:color w:val="auto"/>
          <w:kern w:val="0"/>
          <w:sz w:val="24"/>
          <w:u w:val="none" w:color="auto"/>
        </w:rPr>
      </w:pPr>
      <w:r>
        <w:rPr>
          <w:rFonts w:ascii="宋体" w:hAnsi="宋体"/>
          <w:color w:val="auto"/>
          <w:sz w:val="24"/>
          <w:u w:val="none" w:color="auto"/>
        </w:rPr>
        <w:t>2</w:t>
      </w:r>
      <w:r>
        <w:rPr>
          <w:rFonts w:hint="eastAsia" w:ascii="宋体" w:hAnsi="宋体"/>
          <w:color w:val="auto"/>
          <w:sz w:val="24"/>
          <w:u w:val="none" w:color="auto"/>
        </w:rPr>
        <w:t>.按各单位运动员在各年龄组单打比赛前六名运动员成绩，按</w:t>
      </w:r>
      <w:r>
        <w:rPr>
          <w:rFonts w:ascii="宋体" w:hAnsi="宋体"/>
          <w:color w:val="auto"/>
          <w:sz w:val="24"/>
          <w:u w:val="none" w:color="auto"/>
        </w:rPr>
        <w:t>7</w:t>
      </w:r>
      <w:r>
        <w:rPr>
          <w:rFonts w:hint="eastAsia" w:ascii="宋体" w:hAnsi="宋体"/>
          <w:color w:val="auto"/>
          <w:sz w:val="24"/>
          <w:u w:val="none" w:color="auto"/>
        </w:rPr>
        <w:t>、</w:t>
      </w:r>
      <w:r>
        <w:rPr>
          <w:rFonts w:ascii="宋体" w:hAnsi="宋体"/>
          <w:color w:val="auto"/>
          <w:sz w:val="24"/>
          <w:u w:val="none" w:color="auto"/>
        </w:rPr>
        <w:t>5</w:t>
      </w:r>
      <w:r>
        <w:rPr>
          <w:rFonts w:hint="eastAsia" w:ascii="宋体" w:hAnsi="宋体"/>
          <w:color w:val="auto"/>
          <w:sz w:val="24"/>
          <w:u w:val="none" w:color="auto"/>
        </w:rPr>
        <w:t>、</w:t>
      </w:r>
      <w:r>
        <w:rPr>
          <w:rFonts w:ascii="宋体" w:hAnsi="宋体"/>
          <w:color w:val="auto"/>
          <w:sz w:val="24"/>
          <w:u w:val="none" w:color="auto"/>
        </w:rPr>
        <w:t>4</w:t>
      </w:r>
      <w:r>
        <w:rPr>
          <w:rFonts w:hint="eastAsia" w:ascii="宋体" w:hAnsi="宋体"/>
          <w:color w:val="auto"/>
          <w:sz w:val="24"/>
          <w:u w:val="none" w:color="auto"/>
        </w:rPr>
        <w:t>、</w:t>
      </w:r>
      <w:r>
        <w:rPr>
          <w:rFonts w:ascii="宋体" w:hAnsi="宋体"/>
          <w:color w:val="auto"/>
          <w:sz w:val="24"/>
          <w:u w:val="none" w:color="auto"/>
        </w:rPr>
        <w:t>3</w:t>
      </w:r>
      <w:r>
        <w:rPr>
          <w:rFonts w:hint="eastAsia" w:ascii="宋体" w:hAnsi="宋体"/>
          <w:color w:val="auto"/>
          <w:sz w:val="24"/>
          <w:u w:val="none" w:color="auto"/>
        </w:rPr>
        <w:t>、</w:t>
      </w:r>
      <w:r>
        <w:rPr>
          <w:rFonts w:ascii="宋体" w:hAnsi="宋体"/>
          <w:color w:val="auto"/>
          <w:sz w:val="24"/>
          <w:u w:val="none" w:color="auto"/>
        </w:rPr>
        <w:t>2</w:t>
      </w:r>
      <w:r>
        <w:rPr>
          <w:rFonts w:hint="eastAsia" w:ascii="宋体" w:hAnsi="宋体"/>
          <w:color w:val="auto"/>
          <w:sz w:val="24"/>
          <w:u w:val="none" w:color="auto"/>
        </w:rPr>
        <w:t>、</w:t>
      </w:r>
      <w:r>
        <w:rPr>
          <w:rFonts w:ascii="宋体" w:hAnsi="宋体"/>
          <w:color w:val="auto"/>
          <w:sz w:val="24"/>
          <w:u w:val="none" w:color="auto"/>
        </w:rPr>
        <w:t>1</w:t>
      </w:r>
      <w:r>
        <w:rPr>
          <w:rFonts w:hint="eastAsia" w:ascii="宋体" w:hAnsi="宋体"/>
          <w:color w:val="auto"/>
          <w:sz w:val="24"/>
          <w:u w:val="none" w:color="auto"/>
        </w:rPr>
        <w:t>分别计算团体总分，团体总分前六名给予奖励；如总分相等则按第一名多者名次列前，以此类推；报名队数未到六队</w:t>
      </w:r>
      <w:r>
        <w:rPr>
          <w:rFonts w:ascii="宋体" w:hAnsi="宋体"/>
          <w:color w:val="auto"/>
          <w:sz w:val="24"/>
          <w:u w:val="none" w:color="auto"/>
        </w:rPr>
        <w:t>(</w:t>
      </w:r>
      <w:r>
        <w:rPr>
          <w:rFonts w:hint="eastAsia" w:ascii="宋体" w:hAnsi="宋体"/>
          <w:color w:val="auto"/>
          <w:sz w:val="24"/>
          <w:u w:val="none" w:color="auto"/>
        </w:rPr>
        <w:t>含六队</w:t>
      </w:r>
      <w:r>
        <w:rPr>
          <w:rFonts w:ascii="宋体" w:hAnsi="宋体"/>
          <w:color w:val="auto"/>
          <w:sz w:val="24"/>
          <w:u w:val="none" w:color="auto"/>
        </w:rPr>
        <w:t>)</w:t>
      </w:r>
      <w:r>
        <w:rPr>
          <w:rFonts w:hint="eastAsia" w:ascii="宋体" w:hAnsi="宋体"/>
          <w:color w:val="auto"/>
          <w:sz w:val="24"/>
          <w:u w:val="none" w:color="auto"/>
        </w:rPr>
        <w:t>，则按实际参加队数录取</w:t>
      </w:r>
      <w:r>
        <w:rPr>
          <w:rFonts w:hint="eastAsia" w:ascii="宋体" w:hAnsi="宋体" w:cs="宋体"/>
          <w:color w:val="auto"/>
          <w:kern w:val="0"/>
          <w:sz w:val="24"/>
          <w:u w:val="none" w:color="auto"/>
        </w:rPr>
        <w:t>；</w:t>
      </w:r>
    </w:p>
    <w:p>
      <w:pPr>
        <w:spacing w:line="440" w:lineRule="exact"/>
        <w:ind w:firstLine="494" w:firstLineChars="206"/>
        <w:rPr>
          <w:rFonts w:ascii="宋体"/>
          <w:color w:val="auto"/>
          <w:sz w:val="24"/>
          <w:u w:val="none" w:color="auto"/>
        </w:rPr>
      </w:pPr>
      <w:r>
        <w:rPr>
          <w:rFonts w:hint="eastAsia" w:ascii="宋体" w:hAnsi="宋体" w:cs="宋体"/>
          <w:color w:val="auto"/>
          <w:kern w:val="0"/>
          <w:sz w:val="24"/>
          <w:u w:val="none" w:color="auto"/>
        </w:rPr>
        <w:t>3.优秀指导教师（教练）：获团体前三名单位的教练员给予奖励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.抽签：赛前15天进行抽签，具体时间地点另行通知。</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九、本规程解释权属主办单位，未尽事宜，另行通知。</w:t>
      </w:r>
    </w:p>
    <w:p>
      <w:pPr>
        <w:rPr>
          <w:rFonts w:ascii="黑体" w:eastAsia="黑体"/>
          <w:bCs/>
          <w:color w:val="auto"/>
          <w:sz w:val="32"/>
          <w:szCs w:val="32"/>
          <w:u w:val="none" w:color="auto"/>
        </w:rPr>
      </w:pPr>
      <w:r>
        <w:rPr>
          <w:rFonts w:hint="eastAsia" w:ascii="黑体" w:eastAsia="黑体"/>
          <w:bCs/>
          <w:color w:val="auto"/>
          <w:sz w:val="32"/>
          <w:szCs w:val="32"/>
          <w:u w:val="none" w:color="auto"/>
        </w:rPr>
        <w:br w:type="page"/>
      </w:r>
    </w:p>
    <w:p>
      <w:pPr>
        <w:spacing w:line="480" w:lineRule="exact"/>
        <w:jc w:val="center"/>
        <w:rPr>
          <w:rFonts w:ascii="黑体" w:eastAsia="黑体"/>
          <w:b/>
          <w:color w:val="auto"/>
          <w:sz w:val="32"/>
          <w:szCs w:val="32"/>
          <w:u w:val="none" w:color="auto"/>
        </w:rPr>
      </w:pPr>
      <w:r>
        <w:rPr>
          <w:rFonts w:hint="eastAsia" w:ascii="黑体" w:eastAsia="黑体"/>
          <w:bCs/>
          <w:color w:val="auto"/>
          <w:sz w:val="32"/>
          <w:szCs w:val="32"/>
          <w:u w:val="none" w:color="auto"/>
          <w:lang w:eastAsia="zh-CN"/>
        </w:rPr>
        <w:t>2024</w:t>
      </w:r>
      <w:r>
        <w:rPr>
          <w:rFonts w:hint="eastAsia" w:ascii="黑体" w:eastAsia="黑体"/>
          <w:bCs/>
          <w:color w:val="auto"/>
          <w:sz w:val="32"/>
          <w:szCs w:val="32"/>
          <w:u w:val="none" w:color="auto"/>
        </w:rPr>
        <w:t>年福州市少年儿童网球锦标赛报名表</w:t>
      </w:r>
    </w:p>
    <w:p>
      <w:pPr>
        <w:spacing w:line="440" w:lineRule="exact"/>
        <w:rPr>
          <w:color w:val="auto"/>
          <w:sz w:val="32"/>
          <w:u w:val="none" w:color="auto"/>
        </w:rPr>
      </w:pPr>
    </w:p>
    <w:p>
      <w:pPr>
        <w:spacing w:line="440" w:lineRule="exact"/>
        <w:rPr>
          <w:rFonts w:ascii="宋体" w:hAnsi="宋体" w:cs="宋体"/>
          <w:color w:val="auto"/>
          <w:sz w:val="24"/>
          <w:u w:val="none" w:color="auto"/>
        </w:rPr>
      </w:pPr>
      <w:r>
        <w:rPr>
          <w:rFonts w:hint="eastAsia" w:ascii="宋体" w:hAnsi="宋体" w:cs="宋体"/>
          <w:color w:val="auto"/>
          <w:sz w:val="24"/>
          <w:u w:val="none" w:color="auto"/>
        </w:rPr>
        <w:t xml:space="preserve">单位：               领队：               教练：               </w:t>
      </w:r>
    </w:p>
    <w:tbl>
      <w:tblPr>
        <w:tblStyle w:val="8"/>
        <w:tblpPr w:leftFromText="180" w:rightFromText="180" w:vertAnchor="page" w:horzAnchor="margin" w:tblpY="37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260"/>
        <w:gridCol w:w="180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组别</w:t>
            </w:r>
          </w:p>
        </w:tc>
        <w:tc>
          <w:tcPr>
            <w:tcW w:w="180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姓名</w:t>
            </w:r>
          </w:p>
        </w:tc>
        <w:tc>
          <w:tcPr>
            <w:tcW w:w="126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性别</w:t>
            </w:r>
          </w:p>
        </w:tc>
        <w:tc>
          <w:tcPr>
            <w:tcW w:w="180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出生年月</w:t>
            </w:r>
          </w:p>
        </w:tc>
        <w:tc>
          <w:tcPr>
            <w:tcW w:w="1934"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bl>
    <w:p>
      <w:pPr>
        <w:spacing w:line="480" w:lineRule="exact"/>
        <w:rPr>
          <w:rFonts w:ascii="宋体" w:hAnsi="宋体" w:cs="宋体"/>
          <w:color w:val="auto"/>
          <w:sz w:val="24"/>
          <w:u w:val="none" w:color="auto"/>
        </w:rPr>
      </w:pPr>
      <w:r>
        <w:rPr>
          <w:rFonts w:hint="eastAsia" w:ascii="宋体" w:hAnsi="宋体" w:cs="宋体"/>
          <w:color w:val="auto"/>
          <w:sz w:val="24"/>
          <w:u w:val="none" w:color="auto"/>
        </w:rPr>
        <w:t>单位盖章：               联系电话（必填）：</w:t>
      </w:r>
      <w:r>
        <w:rPr>
          <w:rFonts w:hint="eastAsia" w:ascii="宋体" w:hAnsi="宋体" w:cs="宋体"/>
          <w:color w:val="auto"/>
          <w:sz w:val="24"/>
          <w:u w:val="none" w:color="auto"/>
        </w:rPr>
        <w:br w:type="page"/>
      </w:r>
    </w:p>
    <w:p>
      <w:pPr>
        <w:spacing w:line="440" w:lineRule="exact"/>
        <w:jc w:val="center"/>
        <w:rPr>
          <w:rFonts w:ascii="宋体" w:hAnsi="宋体"/>
          <w:color w:val="auto"/>
          <w:sz w:val="30"/>
          <w:szCs w:val="30"/>
          <w:u w:val="none" w:color="auto"/>
        </w:rPr>
      </w:pPr>
      <w:r>
        <w:rPr>
          <w:rFonts w:hint="eastAsia" w:ascii="黑体" w:hAnsi="黑体" w:eastAsia="黑体" w:cs="黑体"/>
          <w:color w:val="auto"/>
          <w:sz w:val="32"/>
          <w:szCs w:val="32"/>
          <w:u w:val="none" w:color="auto"/>
          <w:lang w:eastAsia="zh-CN"/>
        </w:rPr>
        <w:t>2024</w:t>
      </w:r>
      <w:r>
        <w:rPr>
          <w:rFonts w:hint="eastAsia" w:ascii="黑体" w:hAnsi="黑体" w:eastAsia="黑体" w:cs="黑体"/>
          <w:color w:val="auto"/>
          <w:sz w:val="32"/>
          <w:szCs w:val="32"/>
          <w:u w:val="none" w:color="auto"/>
        </w:rPr>
        <w:t>年福州市少年儿童篮球锦标赛规程</w:t>
      </w:r>
    </w:p>
    <w:p>
      <w:pPr>
        <w:spacing w:line="440" w:lineRule="exact"/>
        <w:jc w:val="left"/>
        <w:rPr>
          <w:rFonts w:ascii="宋体" w:hAnsi="宋体"/>
          <w:color w:val="auto"/>
          <w:sz w:val="24"/>
          <w:u w:val="none" w:color="auto"/>
        </w:rPr>
      </w:pP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一、比赛时间、地点</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待定</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二、参加单位</w:t>
      </w:r>
    </w:p>
    <w:p>
      <w:pPr>
        <w:spacing w:line="440" w:lineRule="exact"/>
        <w:ind w:firstLine="480" w:firstLineChars="200"/>
        <w:jc w:val="left"/>
        <w:rPr>
          <w:rFonts w:ascii="宋体" w:hAnsi="宋体"/>
          <w:color w:val="auto"/>
          <w:sz w:val="24"/>
          <w:u w:val="none" w:color="auto"/>
        </w:rPr>
      </w:pPr>
      <w:r>
        <w:rPr>
          <w:rFonts w:hint="eastAsia" w:ascii="宋体" w:hAnsi="宋体" w:cs="宋体"/>
          <w:color w:val="auto"/>
          <w:kern w:val="0"/>
          <w:sz w:val="24"/>
          <w:u w:val="none" w:color="auto"/>
        </w:rPr>
        <w:t>以县（市）区为单位组队，省、市篮球传统特色项目学校可报名参赛</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三、参加办法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1.各单位男、女队各可报领队1人、教练员2人，运动员甲组8人、乙组8人（需报满16人，甲组人数不足，可多报乙组）；在技术会议上确定12人名单。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2.年龄规定</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（1）甲组：</w:t>
      </w:r>
      <w:r>
        <w:rPr>
          <w:rFonts w:hint="eastAsia" w:ascii="宋体" w:hAnsi="宋体"/>
          <w:color w:val="auto"/>
          <w:sz w:val="24"/>
          <w:u w:val="none" w:color="auto"/>
          <w:lang w:eastAsia="zh-CN"/>
        </w:rPr>
        <w:t>2011</w:t>
      </w:r>
      <w:r>
        <w:rPr>
          <w:rFonts w:hint="eastAsia" w:ascii="宋体" w:hAnsi="宋体"/>
          <w:color w:val="auto"/>
          <w:sz w:val="24"/>
          <w:u w:val="none" w:color="auto"/>
        </w:rPr>
        <w:t>年1月1日至</w:t>
      </w:r>
      <w:r>
        <w:rPr>
          <w:rFonts w:hint="eastAsia" w:ascii="宋体" w:hAnsi="宋体"/>
          <w:color w:val="auto"/>
          <w:sz w:val="24"/>
          <w:u w:val="none" w:color="auto"/>
          <w:lang w:eastAsia="zh-CN"/>
        </w:rPr>
        <w:t>2012</w:t>
      </w:r>
      <w:r>
        <w:rPr>
          <w:rFonts w:hint="eastAsia" w:ascii="宋体" w:hAnsi="宋体"/>
          <w:color w:val="auto"/>
          <w:sz w:val="24"/>
          <w:u w:val="none" w:color="auto"/>
        </w:rPr>
        <w:t>年12月31日</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（2）乙组：</w:t>
      </w:r>
      <w:r>
        <w:rPr>
          <w:rFonts w:hint="eastAsia" w:ascii="宋体" w:hAnsi="宋体"/>
          <w:color w:val="auto"/>
          <w:sz w:val="24"/>
          <w:u w:val="none" w:color="auto"/>
          <w:lang w:eastAsia="zh-CN"/>
        </w:rPr>
        <w:t>2013</w:t>
      </w:r>
      <w:r>
        <w:rPr>
          <w:rFonts w:hint="eastAsia" w:ascii="宋体" w:hAnsi="宋体"/>
          <w:color w:val="auto"/>
          <w:sz w:val="24"/>
          <w:u w:val="none" w:color="auto"/>
        </w:rPr>
        <w:t>年1月1日以后</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3.运动员资格</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（1）参赛运动员必须是在校表现好，经医生检查身体健康的学生；</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（2）凡参加比赛的运动员，必须带二代身份证原件，无二代身份证原件者，不能参赛；</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（3）省、市业余体校学生学籍仍在原学校者，可代表原输送单位参加；</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（4）凡</w:t>
      </w:r>
      <w:r>
        <w:rPr>
          <w:rFonts w:hint="eastAsia" w:ascii="宋体" w:hAnsi="宋体"/>
          <w:color w:val="auto"/>
          <w:sz w:val="24"/>
          <w:u w:val="none" w:color="auto"/>
          <w:lang w:eastAsia="zh-CN"/>
        </w:rPr>
        <w:t>2024</w:t>
      </w:r>
      <w:r>
        <w:rPr>
          <w:rFonts w:hint="eastAsia" w:ascii="宋体" w:hAnsi="宋体"/>
          <w:color w:val="auto"/>
          <w:sz w:val="24"/>
          <w:u w:val="none" w:color="auto"/>
        </w:rPr>
        <w:t>年1月1日前正式报调省体工队的运动员，不得参加；</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3.各队必须备有两套（深浅）不同颜色的比赛服装，号码规格必须符合规则规定。</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四、竞赛办法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1.由主办单位统一抽签排列序号，比赛办法视报名后定，比赛用球采用少年篮球；</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2.采用国家体育总局审定的最新篮球竞赛规则，并执行下述规定：</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全场比赛分为四节，每节10分钟，参赛队在每场比赛中第二节必须乙组队员上场，其他节上场甲、乙组队员不限，每节中间休息2分钟，第二节、第三节之间休息5分钟；</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3.比赛期间进行身体素质、基本技术测验，测验项目和办法按《中国青少年篮球训练教学大纲》中的相应年龄组要求执行：</w:t>
      </w:r>
    </w:p>
    <w:p>
      <w:pPr>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（1）甲组测验项目：全场综合运球上篮、立定跳运、5</w:t>
      </w:r>
      <w:r>
        <w:rPr>
          <w:rFonts w:hint="eastAsia" w:ascii="宋体" w:hAnsi="宋体" w:cs="宋体"/>
          <w:color w:val="auto"/>
          <w:sz w:val="24"/>
          <w:u w:val="none" w:color="auto"/>
          <w:lang w:eastAsia="zh-CN"/>
        </w:rPr>
        <w:t>步</w:t>
      </w:r>
      <w:r>
        <w:rPr>
          <w:rFonts w:hint="eastAsia" w:ascii="宋体" w:hAnsi="宋体" w:cs="宋体"/>
          <w:color w:val="auto"/>
          <w:sz w:val="24"/>
          <w:u w:val="none" w:color="auto"/>
        </w:rPr>
        <w:t>后退投篮、15米×13折返跑、一分钟双摇跳绳；</w:t>
      </w:r>
    </w:p>
    <w:p>
      <w:pPr>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（2）乙组测验项目：全场综合运球上篮、立定跳运、5歩后退投篮、15米×9折返跑、一分钟双摇跳绳、限制区周边多向移动、全场左右手运球见线折返；</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4.各单位必须给参赛人员办理意外保险，为所属参赛人员安全负责；</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5.凡注册到福州市以外地市的运动员不得参赛。</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五、录取名次及奖励</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1.各项测验均按实际参加人数，排所有名次，按各队每个运动员各项得分之和累计核项队身体素质及基本技术测验得分，得分高者名次列前；</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2.决定名次办法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比赛得分 =（参加比赛队数 - 比赛名次）×3</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素质与技术达标分 =（参加测验队数 - 测试名次）×2</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将以上两项得分相加即为总分，按总分多少决定名次，总分多者名次列前，若总分相等，比赛名次在前者列前；</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3.奖励办法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男女组均录取前六名给予奖励，如报名单位未达六队（含六队）按实际参加单位录取；</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w:t>
      </w:r>
      <w:r>
        <w:rPr>
          <w:rFonts w:hint="eastAsia" w:ascii="宋体" w:hAnsi="宋体" w:cs="宋体"/>
          <w:color w:val="auto"/>
          <w:kern w:val="0"/>
          <w:sz w:val="24"/>
          <w:u w:val="none" w:color="auto"/>
        </w:rPr>
        <w:t>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六、经费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kern w:val="0"/>
          <w:sz w:val="24"/>
          <w:u w:val="none" w:color="auto"/>
        </w:rPr>
        <w:t>八、本规程解释权属主办单位，未尽事宜，另行通知</w:t>
      </w:r>
      <w:r>
        <w:rPr>
          <w:rFonts w:hint="eastAsia" w:ascii="宋体" w:hAnsi="宋体" w:cs="宋体"/>
          <w:color w:val="auto"/>
          <w:sz w:val="24"/>
          <w:u w:val="none" w:color="auto"/>
        </w:rPr>
        <w:t>。</w:t>
      </w:r>
    </w:p>
    <w:p>
      <w:pPr>
        <w:rPr>
          <w:rFonts w:ascii="黑体" w:eastAsia="黑体"/>
          <w:color w:val="auto"/>
          <w:sz w:val="36"/>
          <w:u w:val="none" w:color="auto"/>
        </w:rPr>
      </w:pPr>
      <w:r>
        <w:rPr>
          <w:rFonts w:ascii="黑体" w:eastAsia="黑体"/>
          <w:color w:val="auto"/>
          <w:sz w:val="36"/>
          <w:u w:val="none" w:color="auto"/>
        </w:rPr>
        <w:br w:type="page"/>
      </w:r>
    </w:p>
    <w:p>
      <w:pPr>
        <w:spacing w:line="440" w:lineRule="exact"/>
        <w:jc w:val="center"/>
        <w:rPr>
          <w:rFonts w:ascii="黑体" w:hAnsi="宋体" w:eastAsia="黑体"/>
          <w:color w:val="auto"/>
          <w:sz w:val="36"/>
          <w:u w:val="none" w:color="auto"/>
        </w:rPr>
      </w:pPr>
      <w:r>
        <w:rPr>
          <w:rFonts w:hint="eastAsia" w:ascii="黑体" w:eastAsia="黑体"/>
          <w:color w:val="auto"/>
          <w:sz w:val="36"/>
          <w:u w:val="none" w:color="auto"/>
          <w:lang w:eastAsia="zh-CN"/>
        </w:rPr>
        <w:t>2024</w:t>
      </w:r>
      <w:r>
        <w:rPr>
          <w:rFonts w:hint="eastAsia" w:ascii="黑体" w:eastAsia="黑体"/>
          <w:color w:val="auto"/>
          <w:sz w:val="36"/>
          <w:u w:val="none" w:color="auto"/>
        </w:rPr>
        <w:t>年福州市少年儿童篮球锦标赛</w:t>
      </w:r>
      <w:r>
        <w:rPr>
          <w:rFonts w:hint="eastAsia" w:ascii="黑体" w:hAnsi="宋体" w:eastAsia="黑体"/>
          <w:color w:val="auto"/>
          <w:sz w:val="36"/>
          <w:u w:val="none" w:color="auto"/>
        </w:rPr>
        <w:t>报名表</w:t>
      </w:r>
    </w:p>
    <w:p>
      <w:pPr>
        <w:spacing w:line="500" w:lineRule="exact"/>
        <w:rPr>
          <w:rFonts w:ascii="宋体" w:hAnsi="宋体"/>
          <w:color w:val="auto"/>
          <w:sz w:val="28"/>
          <w:u w:val="none" w:color="auto"/>
        </w:rPr>
      </w:pPr>
    </w:p>
    <w:p>
      <w:pPr>
        <w:spacing w:line="500" w:lineRule="exact"/>
        <w:rPr>
          <w:rFonts w:ascii="宋体" w:hAnsi="宋体" w:cs="宋体"/>
          <w:color w:val="auto"/>
          <w:sz w:val="24"/>
          <w:u w:val="none" w:color="auto"/>
        </w:rPr>
      </w:pPr>
      <w:r>
        <w:rPr>
          <w:rFonts w:hint="eastAsia" w:ascii="宋体" w:hAnsi="宋体" w:cs="宋体"/>
          <w:color w:val="auto"/>
          <w:sz w:val="24"/>
          <w:u w:val="none" w:color="auto"/>
        </w:rPr>
        <w:t xml:space="preserve">单位（盖章）：               领队：               教练：               </w:t>
      </w:r>
    </w:p>
    <w:p>
      <w:pPr>
        <w:spacing w:line="500" w:lineRule="exact"/>
        <w:rPr>
          <w:rFonts w:ascii="宋体" w:hAnsi="宋体" w:cs="宋体"/>
          <w:color w:val="auto"/>
          <w:sz w:val="24"/>
          <w:u w:val="none" w:color="auto"/>
        </w:rPr>
      </w:pPr>
      <w:r>
        <w:rPr>
          <w:rFonts w:hint="eastAsia" w:ascii="宋体" w:hAnsi="宋体" w:cs="宋体"/>
          <w:color w:val="auto"/>
          <w:sz w:val="24"/>
          <w:u w:val="none" w:color="auto"/>
        </w:rPr>
        <w:t>联系人：               电话</w:t>
      </w:r>
      <w:r>
        <w:rPr>
          <w:rFonts w:hint="eastAsia" w:asciiTheme="minorEastAsia" w:hAnsiTheme="minorEastAsia" w:eastAsiaTheme="minorEastAsia" w:cstheme="minorEastAsia"/>
          <w:color w:val="auto"/>
          <w:sz w:val="24"/>
          <w:u w:val="none" w:color="auto"/>
        </w:rPr>
        <w:t>（必填）</w:t>
      </w:r>
      <w:r>
        <w:rPr>
          <w:rFonts w:hint="eastAsia" w:ascii="宋体" w:hAnsi="宋体" w:cs="宋体"/>
          <w:color w:val="auto"/>
          <w:sz w:val="24"/>
          <w:u w:val="none" w:color="auto"/>
        </w:rPr>
        <w:t xml:space="preserve">：               </w:t>
      </w:r>
    </w:p>
    <w:tbl>
      <w:tblPr>
        <w:tblStyle w:val="8"/>
        <w:tblpPr w:leftFromText="180" w:rightFromText="180" w:vertAnchor="page" w:horzAnchor="page" w:tblpX="1757" w:tblpY="348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7"/>
        <w:gridCol w:w="1122"/>
        <w:gridCol w:w="1368"/>
        <w:gridCol w:w="199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组别</w:t>
            </w:r>
          </w:p>
        </w:tc>
        <w:tc>
          <w:tcPr>
            <w:tcW w:w="1787"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姓名</w:t>
            </w:r>
          </w:p>
        </w:tc>
        <w:tc>
          <w:tcPr>
            <w:tcW w:w="1122"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性别</w:t>
            </w:r>
          </w:p>
        </w:tc>
        <w:tc>
          <w:tcPr>
            <w:tcW w:w="1368"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出生年月</w:t>
            </w:r>
          </w:p>
        </w:tc>
        <w:tc>
          <w:tcPr>
            <w:tcW w:w="1993"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所在学校</w:t>
            </w:r>
          </w:p>
        </w:tc>
        <w:tc>
          <w:tcPr>
            <w:tcW w:w="1859"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甲</w:t>
            </w: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w:t>
            </w: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乙</w:t>
            </w: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w:t>
            </w: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bl>
    <w:p>
      <w:pPr>
        <w:rPr>
          <w:color w:val="auto"/>
          <w:u w:val="none" w:color="auto"/>
        </w:rPr>
      </w:pPr>
      <w:r>
        <w:rPr>
          <w:rFonts w:hint="eastAsia"/>
          <w:color w:val="auto"/>
          <w:u w:val="none" w:color="auto"/>
        </w:rPr>
        <w:br w:type="page"/>
      </w:r>
    </w:p>
    <w:p>
      <w:pPr>
        <w:pStyle w:val="7"/>
        <w:rPr>
          <w:rFonts w:ascii="黑体" w:hAnsi="Times New Roman" w:eastAsia="黑体" w:cs="Times New Roman"/>
          <w:b w:val="0"/>
          <w:bCs w:val="0"/>
          <w:color w:val="auto"/>
          <w:kern w:val="2"/>
          <w:u w:val="none" w:color="auto"/>
        </w:rPr>
      </w:pPr>
      <w:r>
        <w:rPr>
          <w:rFonts w:hint="eastAsia" w:ascii="黑体" w:hAnsi="Times New Roman" w:eastAsia="黑体" w:cs="Times New Roman"/>
          <w:b w:val="0"/>
          <w:bCs w:val="0"/>
          <w:color w:val="auto"/>
          <w:kern w:val="2"/>
          <w:u w:val="none" w:color="auto"/>
          <w:lang w:eastAsia="zh-CN"/>
        </w:rPr>
        <w:t>2024</w:t>
      </w:r>
      <w:r>
        <w:rPr>
          <w:rFonts w:hint="eastAsia" w:ascii="黑体" w:hAnsi="Times New Roman" w:eastAsia="黑体" w:cs="Times New Roman"/>
          <w:b w:val="0"/>
          <w:bCs w:val="0"/>
          <w:color w:val="auto"/>
          <w:kern w:val="2"/>
          <w:u w:val="none" w:color="auto"/>
        </w:rPr>
        <w:t>年福州市少年儿童排球锦标赛规程</w:t>
      </w:r>
    </w:p>
    <w:p>
      <w:pPr>
        <w:adjustRightInd w:val="0"/>
        <w:snapToGrid w:val="0"/>
        <w:spacing w:line="440" w:lineRule="exact"/>
        <w:ind w:firstLine="660"/>
        <w:rPr>
          <w:rFonts w:ascii="宋体"/>
          <w:color w:val="auto"/>
          <w:sz w:val="24"/>
          <w:u w:val="none" w:color="auto"/>
        </w:rPr>
      </w:pP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一、竞赛时间、地点</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待定</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二、参加单位</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kern w:val="0"/>
          <w:sz w:val="24"/>
          <w:u w:val="none" w:color="auto"/>
        </w:rPr>
        <w:t>以县（市）区为单位组队，省、市排球传统特色项目学校可报名参赛</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三、参加办法</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1.各单位男、女队各可报领队1人、教练员2人，运动员必须报12人，其中甲组8人、乙组4人（甲组人数不足，允许增报乙组）</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2.年龄规定</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（1）甲组：</w:t>
      </w:r>
      <w:r>
        <w:rPr>
          <w:rFonts w:hint="eastAsia" w:ascii="宋体" w:hAnsi="宋体" w:cs="宋体"/>
          <w:color w:val="auto"/>
          <w:sz w:val="24"/>
          <w:u w:val="none" w:color="auto"/>
          <w:lang w:eastAsia="zh-CN"/>
        </w:rPr>
        <w:t>2011</w:t>
      </w:r>
      <w:r>
        <w:rPr>
          <w:rFonts w:hint="eastAsia" w:ascii="宋体" w:hAnsi="宋体" w:cs="宋体"/>
          <w:color w:val="auto"/>
          <w:sz w:val="24"/>
          <w:u w:val="none" w:color="auto"/>
        </w:rPr>
        <w:t>年1月1日至</w:t>
      </w:r>
      <w:r>
        <w:rPr>
          <w:rFonts w:hint="eastAsia" w:ascii="宋体" w:hAnsi="宋体" w:cs="宋体"/>
          <w:color w:val="auto"/>
          <w:sz w:val="24"/>
          <w:u w:val="none" w:color="auto"/>
          <w:lang w:eastAsia="zh-CN"/>
        </w:rPr>
        <w:t>2012</w:t>
      </w:r>
      <w:r>
        <w:rPr>
          <w:rFonts w:hint="eastAsia" w:ascii="宋体" w:hAnsi="宋体" w:cs="宋体"/>
          <w:color w:val="auto"/>
          <w:sz w:val="24"/>
          <w:u w:val="none" w:color="auto"/>
        </w:rPr>
        <w:t>年12月31日</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（2）乙组：</w:t>
      </w:r>
      <w:r>
        <w:rPr>
          <w:rFonts w:hint="eastAsia" w:ascii="宋体" w:hAnsi="宋体" w:cs="宋体"/>
          <w:color w:val="auto"/>
          <w:sz w:val="24"/>
          <w:u w:val="none" w:color="auto"/>
          <w:lang w:eastAsia="zh-CN"/>
        </w:rPr>
        <w:t>2013</w:t>
      </w:r>
      <w:r>
        <w:rPr>
          <w:rFonts w:hint="eastAsia" w:ascii="宋体" w:hAnsi="宋体" w:cs="宋体"/>
          <w:color w:val="auto"/>
          <w:sz w:val="24"/>
          <w:u w:val="none" w:color="auto"/>
        </w:rPr>
        <w:t>年1月1日以后</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3.运动员资格</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（1）参赛运动员必须是在校表现好，经医生检查身体健康的学生；</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（2）凡参加比赛的运动员，必须带二代身份证原件，无二代身份证原件者，不能参赛；</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（3）省、市业余体校学生学籍仍在原学校者，可代表原输送单位参加；</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（4）凡</w:t>
      </w:r>
      <w:r>
        <w:rPr>
          <w:rFonts w:hint="eastAsia" w:ascii="宋体" w:hAnsi="宋体" w:cs="宋体"/>
          <w:color w:val="auto"/>
          <w:sz w:val="24"/>
          <w:u w:val="none" w:color="auto"/>
          <w:lang w:eastAsia="zh-CN"/>
        </w:rPr>
        <w:t>2024</w:t>
      </w:r>
      <w:r>
        <w:rPr>
          <w:rFonts w:hint="eastAsia" w:ascii="宋体" w:hAnsi="宋体" w:cs="宋体"/>
          <w:color w:val="auto"/>
          <w:sz w:val="24"/>
          <w:u w:val="none" w:color="auto"/>
        </w:rPr>
        <w:t>年1月1日前正式报调省体工队的运动员，不得参加；</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3.各队必须备有两套（深浅）不同颜色的比赛服装，号码规格必须符合规则规定。</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四、竞赛办法</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1.采用国家体育总局审定的最新排球竞赛规则；</w:t>
      </w:r>
    </w:p>
    <w:p>
      <w:pPr>
        <w:ind w:firstLine="480" w:firstLineChars="200"/>
        <w:rPr>
          <w:rFonts w:ascii="宋体" w:hAnsi="宋体" w:cs="宋体"/>
          <w:color w:val="auto"/>
          <w:sz w:val="24"/>
          <w:u w:val="none" w:color="auto"/>
        </w:rPr>
      </w:pPr>
      <w:r>
        <w:rPr>
          <w:rFonts w:hint="eastAsia" w:ascii="宋体" w:hAnsi="宋体" w:cs="宋体"/>
          <w:color w:val="auto"/>
          <w:sz w:val="24"/>
          <w:u w:val="none" w:color="auto"/>
        </w:rPr>
        <w:t>2.比赛采用单循环赛制，每场五局三胜制；</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3.比赛上场队员规定：</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（1）第1、2局比赛规定：</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A.全队12名队员分成两个阵容分别参加第1、2局比赛，每个阵容固定由6人组成，不能替换；</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B.第1、2局任何一局比赛若不足6人，则为阵容不完整，判该队该场输，局比分0:3，三局分数均为0:25；</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C.若队员临时伤病不能参加比赛可由对方教练指定该队任一队员上场替补。队员伤病不能比赛情况必须经大会医生认可，由竞赛组与裁判长最终确定；</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D.其余各局比赛上场队员不限；</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4.比赛不设后排自由防守队员；</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5.比赛女子网高2.10米，男子网高2.20米，使用MIKASA310排球；</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6.比赛期间进行身体素质和技评测试，参加比赛的运动员必须参加身体素质测验和技评，否则不计竞赛成绩。各队以12名计算本队身体素质测验和技评成绩。评分标准和测试方法依据《中国青少年排球教学训练大纲》进行</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（1）身体素质测试内容：助跑摸高、30米跑；</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（2）技评测试内容：对墙垫球、发球。</w:t>
      </w:r>
    </w:p>
    <w:p>
      <w:pPr>
        <w:shd w:val="clear" w:color="auto" w:fill="FFFFFF"/>
        <w:autoSpaceDE w:val="0"/>
        <w:autoSpaceDN w:val="0"/>
        <w:adjustRightInd w:val="0"/>
        <w:snapToGrid w:val="0"/>
        <w:spacing w:line="440" w:lineRule="exact"/>
        <w:ind w:firstLine="448"/>
        <w:textAlignment w:val="baseline"/>
        <w:rPr>
          <w:rFonts w:ascii="宋体" w:hAnsi="宋体" w:cs="宋体"/>
          <w:color w:val="auto"/>
          <w:sz w:val="24"/>
          <w:u w:val="none" w:color="auto"/>
        </w:rPr>
      </w:pPr>
      <w:r>
        <w:rPr>
          <w:rFonts w:hint="eastAsia" w:ascii="宋体" w:hAnsi="宋体" w:cs="宋体"/>
          <w:color w:val="auto"/>
          <w:sz w:val="24"/>
          <w:u w:val="none" w:color="auto"/>
        </w:rPr>
        <w:t>五、比赛名次计算办法</w:t>
      </w:r>
    </w:p>
    <w:p>
      <w:pPr>
        <w:shd w:val="clear" w:color="auto" w:fill="FFFFFF"/>
        <w:autoSpaceDE w:val="0"/>
        <w:autoSpaceDN w:val="0"/>
        <w:adjustRightInd w:val="0"/>
        <w:snapToGrid w:val="0"/>
        <w:spacing w:line="440" w:lineRule="exact"/>
        <w:ind w:firstLine="448"/>
        <w:textAlignment w:val="baseline"/>
        <w:rPr>
          <w:rFonts w:ascii="宋体" w:hAnsi="宋体" w:cs="宋体"/>
          <w:color w:val="auto"/>
          <w:sz w:val="24"/>
          <w:u w:val="none" w:color="auto"/>
        </w:rPr>
      </w:pPr>
      <w:r>
        <w:rPr>
          <w:rFonts w:hint="eastAsia" w:ascii="宋体" w:hAnsi="宋体" w:cs="宋体"/>
          <w:color w:val="auto"/>
          <w:sz w:val="24"/>
          <w:u w:val="none" w:color="auto"/>
        </w:rPr>
        <w:t>按照以下顺序进行排名：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1.胜场多者排名在前；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2.当两队或以上胜场相等时，比赛积分多者排名在前，积分办法如下：比赛结果为3：0时，胜队积3分，负队积0分；比赛结果为3：1时，胜队积2.5分，负队积0.5分；比赛结果为3：2时，胜队积2分，负队积1分；积分高者排名在前；无故弃权取消全部比赛成绩；</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z w:val="24"/>
          <w:u w:val="none" w:color="auto"/>
        </w:rPr>
      </w:pPr>
      <w:r>
        <w:rPr>
          <w:rFonts w:hint="eastAsia" w:ascii="宋体" w:hAnsi="宋体" w:cs="宋体"/>
          <w:color w:val="auto"/>
          <w:sz w:val="24"/>
          <w:u w:val="none" w:color="auto"/>
        </w:rPr>
        <w:t>3.当胜场相等时，决定名次顺序为：（1）积分多者；（2）C值；（3）Z值；</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pacing w:val="-10"/>
          <w:sz w:val="24"/>
          <w:u w:val="none" w:color="auto"/>
        </w:rPr>
      </w:pPr>
      <w:r>
        <w:rPr>
          <w:rFonts w:hint="eastAsia" w:ascii="宋体" w:hAnsi="宋体" w:cs="宋体"/>
          <w:color w:val="auto"/>
          <w:spacing w:val="-10"/>
          <w:sz w:val="24"/>
          <w:u w:val="none" w:color="auto"/>
        </w:rPr>
        <w:t>4.如遇两队或两队以上积分相等，采用以下办法决定名次：</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pacing w:val="-10"/>
          <w:sz w:val="24"/>
          <w:u w:val="none" w:color="auto"/>
        </w:rPr>
      </w:pPr>
      <w:r>
        <w:rPr>
          <w:rFonts w:hint="eastAsia" w:ascii="宋体" w:hAnsi="宋体" w:cs="宋体"/>
          <w:color w:val="auto"/>
          <w:spacing w:val="-10"/>
          <w:sz w:val="24"/>
          <w:u w:val="none" w:color="auto"/>
        </w:rPr>
        <w:t>（1）比较C值</w:t>
      </w:r>
    </w:p>
    <w:p>
      <w:pPr>
        <w:shd w:val="clear" w:color="auto" w:fill="FFFFFF"/>
        <w:autoSpaceDE w:val="0"/>
        <w:autoSpaceDN w:val="0"/>
        <w:adjustRightInd w:val="0"/>
        <w:snapToGrid w:val="0"/>
        <w:spacing w:line="440" w:lineRule="exact"/>
        <w:ind w:firstLine="1120"/>
        <w:textAlignment w:val="baseline"/>
        <w:rPr>
          <w:rFonts w:ascii="宋体" w:hAnsi="宋体" w:cs="宋体"/>
          <w:color w:val="auto"/>
          <w:sz w:val="24"/>
          <w:u w:val="none" w:color="auto"/>
        </w:rPr>
      </w:pPr>
      <w:r>
        <w:rPr>
          <w:rFonts w:hint="eastAsia" w:ascii="宋体" w:hAnsi="宋体" w:cs="宋体"/>
          <w:color w:val="auto"/>
          <w:sz w:val="24"/>
          <w:u w:val="none" w:color="auto"/>
        </w:rPr>
        <w:t>A（胜局总数）</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z w:val="24"/>
          <w:u w:val="none" w:color="auto"/>
        </w:rPr>
      </w:pPr>
      <w:r>
        <w:rPr>
          <w:rFonts w:hint="eastAsia" w:ascii="宋体" w:hAnsi="宋体" w:cs="宋体"/>
          <w:color w:val="auto"/>
          <w:sz w:val="24"/>
          <w:u w:val="none" w:color="auto"/>
        </w:rPr>
        <w:t>-----------------------------=C值，C值高者名次不列前。</w:t>
      </w:r>
    </w:p>
    <w:p>
      <w:pPr>
        <w:shd w:val="clear" w:color="auto" w:fill="FFFFFF"/>
        <w:autoSpaceDE w:val="0"/>
        <w:autoSpaceDN w:val="0"/>
        <w:adjustRightInd w:val="0"/>
        <w:snapToGrid w:val="0"/>
        <w:spacing w:line="440" w:lineRule="exact"/>
        <w:ind w:firstLine="1120"/>
        <w:textAlignment w:val="baseline"/>
        <w:rPr>
          <w:rFonts w:ascii="宋体" w:hAnsi="宋体" w:cs="宋体"/>
          <w:color w:val="auto"/>
          <w:sz w:val="24"/>
          <w:u w:val="none" w:color="auto"/>
        </w:rPr>
      </w:pPr>
      <w:r>
        <w:rPr>
          <w:rFonts w:hint="eastAsia" w:ascii="宋体" w:hAnsi="宋体" w:cs="宋体"/>
          <w:color w:val="auto"/>
          <w:sz w:val="24"/>
          <w:u w:val="none" w:color="auto"/>
        </w:rPr>
        <w:t>B（负局总数）</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z w:val="24"/>
          <w:u w:val="none" w:color="auto"/>
        </w:rPr>
      </w:pPr>
      <w:r>
        <w:rPr>
          <w:rFonts w:hint="eastAsia" w:ascii="宋体" w:hAnsi="宋体" w:cs="宋体"/>
          <w:color w:val="auto"/>
          <w:sz w:val="24"/>
          <w:u w:val="none" w:color="auto"/>
        </w:rPr>
        <w:t>（2）如C值相等，则比较Z值：</w:t>
      </w:r>
    </w:p>
    <w:p>
      <w:pPr>
        <w:shd w:val="clear" w:color="auto" w:fill="FFFFFF"/>
        <w:autoSpaceDE w:val="0"/>
        <w:autoSpaceDN w:val="0"/>
        <w:adjustRightInd w:val="0"/>
        <w:snapToGrid w:val="0"/>
        <w:spacing w:line="440" w:lineRule="exact"/>
        <w:ind w:firstLine="1120"/>
        <w:textAlignment w:val="baseline"/>
        <w:rPr>
          <w:rFonts w:ascii="宋体" w:hAnsi="宋体" w:cs="宋体"/>
          <w:color w:val="auto"/>
          <w:sz w:val="24"/>
          <w:u w:val="none" w:color="auto"/>
        </w:rPr>
      </w:pPr>
      <w:r>
        <w:rPr>
          <w:rFonts w:hint="eastAsia" w:ascii="宋体" w:hAnsi="宋体" w:cs="宋体"/>
          <w:color w:val="auto"/>
          <w:sz w:val="24"/>
          <w:u w:val="none" w:color="auto"/>
        </w:rPr>
        <w:t>X（总得分）</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z w:val="24"/>
          <w:u w:val="none" w:color="auto"/>
        </w:rPr>
      </w:pPr>
      <w:r>
        <w:rPr>
          <w:rFonts w:hint="eastAsia" w:ascii="宋体" w:hAnsi="宋体" w:cs="宋体"/>
          <w:color w:val="auto"/>
          <w:sz w:val="24"/>
          <w:u w:val="none" w:color="auto"/>
        </w:rPr>
        <w:t>---------------------------- =Z值，Z值高者名次列前。 </w:t>
      </w:r>
    </w:p>
    <w:p>
      <w:pPr>
        <w:shd w:val="clear" w:color="auto" w:fill="FFFFFF"/>
        <w:autoSpaceDE w:val="0"/>
        <w:autoSpaceDN w:val="0"/>
        <w:adjustRightInd w:val="0"/>
        <w:snapToGrid w:val="0"/>
        <w:spacing w:line="440" w:lineRule="exact"/>
        <w:ind w:firstLine="1120"/>
        <w:textAlignment w:val="baseline"/>
        <w:rPr>
          <w:rFonts w:ascii="宋体" w:hAnsi="宋体" w:cs="宋体"/>
          <w:color w:val="auto"/>
          <w:sz w:val="24"/>
          <w:u w:val="none" w:color="auto"/>
        </w:rPr>
      </w:pPr>
      <w:r>
        <w:rPr>
          <w:rFonts w:hint="eastAsia" w:ascii="宋体" w:hAnsi="宋体" w:cs="宋体"/>
          <w:color w:val="auto"/>
          <w:sz w:val="24"/>
          <w:u w:val="none" w:color="auto"/>
        </w:rPr>
        <w:t>Y（总失分）</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六、计算总名次办法</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总名次=比赛得分+素质得分+技评得分</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以上三项得分之和即为总分，按总分多少决定总名次，总分多者名次列前，如总分相等，比赛名次高者列前；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比赛得分=（参加比赛队数－比赛名次）×5</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素质得分=（参加测验队数－测验名次）×2.5</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技评得分=（参加测验队数－测验名次）×2.5</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七、录取名次</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1.男女组均录取前六名，如报名单位未达六队（含六队）按实际参加单位录取；</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kern w:val="0"/>
          <w:sz w:val="24"/>
          <w:u w:val="none" w:color="auto"/>
        </w:rPr>
        <w:t>2.优秀指导教师：获团体前三名单位的教练员给予奖励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九、报名与报到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color w:val="auto"/>
          <w:sz w:val="28"/>
          <w:u w:val="none" w:color="auto"/>
        </w:rPr>
      </w:pPr>
      <w:r>
        <w:rPr>
          <w:rFonts w:hint="eastAsia" w:ascii="宋体" w:hAnsi="宋体" w:cs="宋体"/>
          <w:color w:val="auto"/>
          <w:kern w:val="0"/>
          <w:sz w:val="24"/>
          <w:u w:val="none" w:color="auto"/>
        </w:rPr>
        <w:t>十、本规程解释权属主办单位，未尽事宜，另行通知</w:t>
      </w:r>
      <w:r>
        <w:rPr>
          <w:rFonts w:hint="eastAsia" w:ascii="宋体" w:hAnsi="宋体" w:cs="宋体"/>
          <w:color w:val="auto"/>
          <w:sz w:val="24"/>
          <w:u w:val="none" w:color="auto"/>
        </w:rPr>
        <w:t>。</w:t>
      </w:r>
      <w:r>
        <w:rPr>
          <w:rFonts w:ascii="宋体"/>
          <w:color w:val="auto"/>
          <w:sz w:val="28"/>
          <w:u w:val="none" w:color="auto"/>
        </w:rPr>
        <w:br w:type="page"/>
      </w:r>
    </w:p>
    <w:p>
      <w:pPr>
        <w:spacing w:line="440" w:lineRule="exact"/>
        <w:jc w:val="center"/>
        <w:rPr>
          <w:rFonts w:ascii="宋体" w:hAnsi="宋体" w:eastAsia="黑体"/>
          <w:color w:val="auto"/>
          <w:sz w:val="36"/>
          <w:u w:val="none" w:color="auto"/>
        </w:rPr>
      </w:pPr>
      <w:r>
        <w:rPr>
          <w:rFonts w:hint="eastAsia" w:ascii="黑体" w:eastAsia="黑体"/>
          <w:color w:val="auto"/>
          <w:sz w:val="36"/>
          <w:u w:val="none" w:color="auto"/>
          <w:lang w:eastAsia="zh-CN"/>
        </w:rPr>
        <w:t>2024</w:t>
      </w:r>
      <w:r>
        <w:rPr>
          <w:rFonts w:hint="eastAsia" w:ascii="黑体" w:eastAsia="黑体"/>
          <w:color w:val="auto"/>
          <w:sz w:val="36"/>
          <w:u w:val="none" w:color="auto"/>
        </w:rPr>
        <w:t>年福州市少年儿童排球锦标赛</w:t>
      </w:r>
      <w:r>
        <w:rPr>
          <w:rFonts w:hint="eastAsia" w:ascii="黑体" w:hAnsi="宋体" w:eastAsia="黑体"/>
          <w:color w:val="auto"/>
          <w:sz w:val="36"/>
          <w:u w:val="none" w:color="auto"/>
        </w:rPr>
        <w:t>报名表</w:t>
      </w:r>
    </w:p>
    <w:p>
      <w:pPr>
        <w:spacing w:line="440" w:lineRule="exact"/>
        <w:jc w:val="right"/>
        <w:rPr>
          <w:rFonts w:ascii="宋体"/>
          <w:b/>
          <w:color w:val="auto"/>
          <w:sz w:val="28"/>
          <w:u w:val="none" w:color="auto"/>
        </w:rPr>
      </w:pPr>
    </w:p>
    <w:p>
      <w:pPr>
        <w:spacing w:line="440" w:lineRule="exact"/>
        <w:rPr>
          <w:rFonts w:ascii="宋体" w:hAnsi="宋体" w:cs="宋体"/>
          <w:bCs/>
          <w:color w:val="auto"/>
          <w:sz w:val="24"/>
          <w:u w:val="none" w:color="auto"/>
        </w:rPr>
      </w:pPr>
      <w:r>
        <w:rPr>
          <w:rFonts w:hint="eastAsia" w:ascii="宋体" w:hAnsi="宋体" w:cs="宋体"/>
          <w:bCs/>
          <w:color w:val="auto"/>
          <w:sz w:val="24"/>
          <w:u w:val="none" w:color="auto"/>
        </w:rPr>
        <w:t>单位（盖章）：</w:t>
      </w:r>
      <w:r>
        <w:rPr>
          <w:rFonts w:hint="eastAsia" w:ascii="宋体" w:hAnsi="宋体" w:cs="宋体"/>
          <w:color w:val="auto"/>
          <w:sz w:val="24"/>
          <w:u w:val="none" w:color="auto"/>
        </w:rPr>
        <w:t xml:space="preserve">               </w:t>
      </w:r>
      <w:r>
        <w:rPr>
          <w:rFonts w:hint="eastAsia" w:ascii="宋体" w:hAnsi="宋体" w:cs="宋体"/>
          <w:bCs/>
          <w:color w:val="auto"/>
          <w:sz w:val="24"/>
          <w:u w:val="none" w:color="auto"/>
        </w:rPr>
        <w:t>领队：</w:t>
      </w:r>
      <w:r>
        <w:rPr>
          <w:rFonts w:hint="eastAsia" w:ascii="宋体" w:hAnsi="宋体" w:cs="宋体"/>
          <w:color w:val="auto"/>
          <w:sz w:val="24"/>
          <w:u w:val="none" w:color="auto"/>
        </w:rPr>
        <w:t xml:space="preserve">               </w:t>
      </w:r>
      <w:r>
        <w:rPr>
          <w:rFonts w:hint="eastAsia" w:ascii="宋体" w:hAnsi="宋体" w:cs="宋体"/>
          <w:bCs/>
          <w:color w:val="auto"/>
          <w:sz w:val="24"/>
          <w:u w:val="none" w:color="auto"/>
        </w:rPr>
        <w:t>教练员：</w:t>
      </w:r>
      <w:r>
        <w:rPr>
          <w:rFonts w:hint="eastAsia" w:ascii="宋体" w:hAnsi="宋体" w:cs="宋体"/>
          <w:color w:val="auto"/>
          <w:sz w:val="24"/>
          <w:u w:val="none" w:color="auto"/>
        </w:rPr>
        <w:t xml:space="preserve">               </w:t>
      </w:r>
    </w:p>
    <w:p>
      <w:pPr>
        <w:spacing w:line="440" w:lineRule="exact"/>
        <w:rPr>
          <w:rFonts w:ascii="宋体" w:hAnsi="宋体" w:cs="宋体"/>
          <w:b/>
          <w:color w:val="auto"/>
          <w:sz w:val="24"/>
          <w:u w:val="none" w:color="auto"/>
        </w:rPr>
      </w:pPr>
      <w:r>
        <w:rPr>
          <w:rFonts w:hint="eastAsia" w:ascii="宋体" w:hAnsi="宋体" w:cs="宋体"/>
          <w:bCs/>
          <w:color w:val="auto"/>
          <w:sz w:val="24"/>
          <w:u w:val="none" w:color="auto"/>
        </w:rPr>
        <w:t>联系人：</w:t>
      </w:r>
      <w:r>
        <w:rPr>
          <w:rFonts w:hint="eastAsia" w:ascii="宋体" w:hAnsi="宋体" w:cs="宋体"/>
          <w:color w:val="auto"/>
          <w:sz w:val="24"/>
          <w:u w:val="none" w:color="auto"/>
        </w:rPr>
        <w:t xml:space="preserve">               </w:t>
      </w:r>
      <w:r>
        <w:rPr>
          <w:rFonts w:hint="eastAsia" w:ascii="宋体" w:hAnsi="宋体" w:cs="宋体"/>
          <w:bCs/>
          <w:color w:val="auto"/>
          <w:sz w:val="24"/>
          <w:u w:val="none" w:color="auto"/>
        </w:rPr>
        <w:t>联系电话</w:t>
      </w:r>
      <w:r>
        <w:rPr>
          <w:rFonts w:hint="eastAsia" w:asciiTheme="minorEastAsia" w:hAnsiTheme="minorEastAsia" w:eastAsiaTheme="minorEastAsia" w:cstheme="minorEastAsia"/>
          <w:color w:val="auto"/>
          <w:sz w:val="24"/>
          <w:u w:val="none" w:color="auto"/>
        </w:rPr>
        <w:t>（必填）</w:t>
      </w:r>
      <w:r>
        <w:rPr>
          <w:rFonts w:hint="eastAsia" w:ascii="宋体" w:hAnsi="宋体" w:cs="宋体"/>
          <w:bCs/>
          <w:color w:val="auto"/>
          <w:sz w:val="24"/>
          <w:u w:val="none" w:color="auto"/>
        </w:rPr>
        <w:t>：</w:t>
      </w:r>
      <w:r>
        <w:rPr>
          <w:rFonts w:hint="eastAsia" w:ascii="宋体" w:hAnsi="宋体" w:cs="宋体"/>
          <w:color w:val="auto"/>
          <w:sz w:val="24"/>
          <w:u w:val="none" w:color="auto"/>
        </w:rPr>
        <w:t xml:space="preserve">               </w:t>
      </w:r>
    </w:p>
    <w:tbl>
      <w:tblPr>
        <w:tblStyle w:val="8"/>
        <w:tblpPr w:leftFromText="180" w:rightFromText="180" w:vertAnchor="page" w:horzAnchor="page" w:tblpX="1757" w:tblpY="348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7"/>
        <w:gridCol w:w="1122"/>
        <w:gridCol w:w="1368"/>
        <w:gridCol w:w="199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组别</w:t>
            </w:r>
          </w:p>
        </w:tc>
        <w:tc>
          <w:tcPr>
            <w:tcW w:w="1787"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姓名</w:t>
            </w:r>
          </w:p>
        </w:tc>
        <w:tc>
          <w:tcPr>
            <w:tcW w:w="1122"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性别</w:t>
            </w:r>
          </w:p>
        </w:tc>
        <w:tc>
          <w:tcPr>
            <w:tcW w:w="1368"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出生年月</w:t>
            </w:r>
          </w:p>
        </w:tc>
        <w:tc>
          <w:tcPr>
            <w:tcW w:w="1993"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所在学校</w:t>
            </w:r>
          </w:p>
        </w:tc>
        <w:tc>
          <w:tcPr>
            <w:tcW w:w="1859"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甲</w:t>
            </w: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w:t>
            </w: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乙</w:t>
            </w: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w:t>
            </w: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bl>
    <w:p>
      <w:pPr>
        <w:rPr>
          <w:rFonts w:ascii="宋体" w:hAnsi="宋体" w:cs="宋体"/>
          <w:color w:val="auto"/>
          <w:sz w:val="24"/>
          <w:u w:val="none" w:color="auto"/>
        </w:rPr>
      </w:pPr>
      <w:r>
        <w:rPr>
          <w:rFonts w:hint="eastAsia" w:ascii="宋体" w:hAnsi="宋体" w:cs="宋体"/>
          <w:color w:val="auto"/>
          <w:sz w:val="24"/>
          <w:u w:val="none" w:color="auto"/>
        </w:rPr>
        <w:br w:type="page"/>
      </w:r>
    </w:p>
    <w:p>
      <w:pPr>
        <w:jc w:val="center"/>
        <w:rPr>
          <w:rFonts w:ascii="黑体" w:hAnsi="黑体" w:eastAsia="黑体"/>
          <w:color w:val="auto"/>
          <w:sz w:val="32"/>
          <w:szCs w:val="32"/>
          <w:u w:val="none" w:color="auto"/>
        </w:rPr>
      </w:pPr>
      <w:r>
        <w:rPr>
          <w:rFonts w:hint="eastAsia" w:ascii="黑体" w:hAnsi="黑体" w:eastAsia="黑体"/>
          <w:color w:val="auto"/>
          <w:sz w:val="32"/>
          <w:szCs w:val="32"/>
          <w:u w:val="none" w:color="auto"/>
          <w:lang w:eastAsia="zh-CN"/>
        </w:rPr>
        <w:t>2024</w:t>
      </w:r>
      <w:r>
        <w:rPr>
          <w:rFonts w:hint="eastAsia" w:ascii="黑体" w:hAnsi="黑体" w:eastAsia="黑体"/>
          <w:color w:val="auto"/>
          <w:sz w:val="32"/>
          <w:szCs w:val="32"/>
          <w:u w:val="none" w:color="auto"/>
        </w:rPr>
        <w:t>年福州市少年儿童武术套路锦标赛规程</w:t>
      </w:r>
    </w:p>
    <w:p>
      <w:pPr>
        <w:rPr>
          <w:rFonts w:ascii="宋体" w:hAnsi="宋体"/>
          <w:color w:val="auto"/>
          <w:sz w:val="24"/>
          <w:u w:val="none" w:color="auto"/>
        </w:rPr>
      </w:pP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一、比赛时间、地点</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时间：待定</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地点：待定</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二、参加单位</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kern w:val="0"/>
          <w:sz w:val="24"/>
          <w:szCs w:val="24"/>
          <w:u w:val="none" w:color="auto"/>
        </w:rPr>
        <w:t>以县（市）区为单位组队，省、市武术传统特色项目学校可报名参赛</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三、竞赛项目</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（一）初中组</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1.自选长拳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2.短器械（剑、刀任选）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3.长器械（枪、棍任选）</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4.传统拳术</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5.传统器械</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（二）小学甲组、小学乙组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1.规定拳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2.自选长拳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3.短器械一项（剑、刀任选）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4.长器械一项（枪、棍任选）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5.集体基本功（必须配乐，服装、内容、和编排形式不限，演练时间2分30秒-3分30秒），比赛内容：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（1）两种扫转性腿法（前扫腿、后扫腿）</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（2）三种屈伸性腿法（弹腿、蹬腿、踹腿）；左右各两次以上</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（3）三种击拍性腿法（拍脚、里合击响、外摆击响）</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（4）五种直摆性腿法（正踢、侧踢、里合、外摆、后踢）；左右各两次以上</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（5）五种跳跃动作（腾空飞脚、旋风脚、腾空外摆莲、侧空翻、旋子）</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（6）五种步行（弓步、马步、仆步、虚步、歇步）</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以上内容要求参加者每人均要完成</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（三）小学丙组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1.三路拳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2.自选长拳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3.集体基本功（必须配乐，服装不限，必须两路纵队进行完成所有内容，演练时间2分30秒-3分30秒），比赛内容：</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（1）五种直摆性腿法（正踢、侧踢、里合、外摆、后踢）</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（2）三种屈伸性腿法（弹腿、蹬腿、侧踹</w:t>
      </w:r>
      <w:r>
        <w:rPr>
          <w:rFonts w:ascii="宋体" w:hAnsi="宋体"/>
          <w:color w:val="auto"/>
          <w:sz w:val="24"/>
          <w:szCs w:val="24"/>
          <w:u w:val="none" w:color="auto"/>
        </w:rPr>
        <w:t>）</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（3）三种跳跃动作（腾空飞脚、旋风脚、腾空外摆莲）</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（4）五步拳</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ascii="宋体" w:hAnsi="宋体"/>
          <w:color w:val="auto"/>
          <w:sz w:val="24"/>
          <w:szCs w:val="24"/>
          <w:u w:val="none" w:color="auto"/>
        </w:rPr>
      </w:pPr>
      <w:r>
        <w:rPr>
          <w:rFonts w:hint="eastAsia" w:ascii="宋体" w:hAnsi="宋体"/>
          <w:color w:val="auto"/>
          <w:sz w:val="24"/>
          <w:szCs w:val="24"/>
          <w:u w:val="none" w:color="auto"/>
        </w:rPr>
        <w:t>(5) 跌竖叉、坐盘</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基本功的内容及数量：</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（1）直摆、屈伸性腿法：每种腿法必须踢满6次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（2）跳跃：每种跳跃必须跳2次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（3）五步拳：左右各一遍</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（4）跌竖叉、坐盘：左右各完成一次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以上内容要求参赛者每人均要完成</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四、参加办法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1.各代表队可报领队1人、教练员2人、医生1人，运动员各组别男、女各4人；(初中组可报6人,男女不限)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2.运动员资格：</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（1）运动员年龄规定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初中组：2008年9月1日至2011年8月30日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小学甲组：2011年9月1日至2013年12月31日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小学乙组：2014年1月1日至2015年12月31日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小学丙组：2016年1月1日以后</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（2）运动员必须是身体健康者，并出示第二代身份证原件，没有二代身份证者，不得参加比赛；</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（3）凡2024年1月1日前正式报调省体工队，可参加测试，不录取名次；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（4）各单位必须给参赛人员办理意外保险，为所属参赛人员安全负责；</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（5）凡注册到福州市以外地市的运动员不得参赛。</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五、竞赛办法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1.小学乙组器械项目采用国家规定初级套路；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2.本次比赛设团体、个人单项和集体项目赛；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集体基本功小学甲组、乙组和丙组分别进行比赛，各单位每组（男、女各3人）共6人参赛，每少1人，则由裁判长从该项应得分中扣0.5分；集体基本功的演练时间2分30秒-3分30秒），每超过或不足达0.1至5秒，由裁判长从该项应得分中扣0.1分，依次类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4.初中组每名运动员限报拳术一项、器械一项(自选拳术和传统拳术视为一个单项, 自选器械和传统器械视为一个单项,不可重复报名。)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5.竞赛采用中国武术协会2013年审定《武术套路竞赛规则》进行比赛（不需难度）。</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六、录取名次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1.每项男、女各组分别录取前八名。各单项参赛人数在10人（含10人）以上取前八名，8-9人录取前六名；6-7人录取前五名，不足5人（含5人）减一录取；不足2人（含2人）不予录取名次；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2.集体基本功：各组别分别录取前八名，不足8个队按实录取；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团体名次：少体校及传统校分别录取前六名，不足六队按实录取，团体总分按各代表队男、女运动员各项和集体基本功名次分之和计算，总分多者名次列前，总分相等的获第一名多者列前，以此类推；名次分按9、7、6、5、4、3、2、1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4.初中组运动员成绩不计入团体总分；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5.</w:t>
      </w:r>
      <w:r>
        <w:rPr>
          <w:rFonts w:hint="eastAsia" w:ascii="宋体" w:hAnsi="宋体"/>
          <w:color w:val="auto"/>
          <w:kern w:val="0"/>
          <w:sz w:val="24"/>
          <w:szCs w:val="24"/>
          <w:u w:val="none" w:color="auto"/>
        </w:rPr>
        <w:t>优秀指导教师（教练）：获团体前三名单位的教练员给予奖励。</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七、竞赛监督委员会、仲裁委员会和裁判员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竞赛监督委员会、仲裁委员会和裁判员由福州市体育局负责选派。</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八、报名与报到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color w:val="auto"/>
          <w:sz w:val="24"/>
          <w:szCs w:val="24"/>
          <w:u w:val="none" w:color="auto"/>
        </w:rPr>
      </w:pPr>
      <w:r>
        <w:rPr>
          <w:rFonts w:hint="eastAsia" w:ascii="宋体" w:hAnsi="宋体"/>
          <w:color w:val="auto"/>
          <w:sz w:val="24"/>
          <w:szCs w:val="24"/>
          <w:u w:val="none" w:color="auto"/>
        </w:rPr>
        <w:t>1.报名：比赛前</w:t>
      </w:r>
      <w:r>
        <w:rPr>
          <w:rFonts w:hint="eastAsia" w:ascii="宋体" w:hAnsi="宋体"/>
          <w:b/>
          <w:bCs/>
          <w:i/>
          <w:iCs/>
          <w:color w:val="auto"/>
          <w:sz w:val="24"/>
          <w:szCs w:val="24"/>
          <w:u w:val="none" w:color="auto"/>
        </w:rPr>
        <w:t>一个月</w:t>
      </w:r>
      <w:r>
        <w:rPr>
          <w:rFonts w:hint="eastAsia" w:ascii="宋体" w:hAnsi="宋体"/>
          <w:color w:val="auto"/>
          <w:sz w:val="24"/>
          <w:szCs w:val="24"/>
          <w:u w:val="none" w:color="auto"/>
        </w:rPr>
        <w:t>将电脑打印的报名表二份、参赛队员二代身份证复印件寄福州市体育局竞体处（南江滨西大道193号2号楼18层，邮编：350007，联系电话：22027367），电子报名表发送到：fzjx2009@163.com，逾期不报，以不参赛论；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kern w:val="0"/>
          <w:sz w:val="24"/>
          <w:szCs w:val="24"/>
          <w:u w:val="none" w:color="auto"/>
        </w:rPr>
        <w:t>2.报到：各代表队应于赛前一天上午报到，报到时交验二代身份证及学籍证明，下午3：30召开教练员、裁判员联席会议。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九、经费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color w:val="auto"/>
          <w:kern w:val="0"/>
          <w:sz w:val="24"/>
          <w:szCs w:val="24"/>
          <w:u w:val="none" w:color="auto"/>
        </w:rPr>
      </w:pPr>
      <w:r>
        <w:rPr>
          <w:rFonts w:hint="eastAsia" w:ascii="宋体" w:hAnsi="宋体"/>
          <w:color w:val="auto"/>
          <w:kern w:val="0"/>
          <w:sz w:val="24"/>
          <w:szCs w:val="24"/>
          <w:u w:val="none" w:color="auto"/>
        </w:rPr>
        <w:t>1.各代表队差旅费自理，正编人员向大会交纳伙食费100元/人/天，住宿费150元/人/天；</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kern w:val="0"/>
          <w:sz w:val="24"/>
          <w:szCs w:val="24"/>
          <w:u w:val="none" w:color="auto"/>
        </w:rPr>
      </w:pPr>
      <w:r>
        <w:rPr>
          <w:rFonts w:hint="eastAsia" w:ascii="宋体" w:hAnsi="宋体"/>
          <w:color w:val="auto"/>
          <w:kern w:val="0"/>
          <w:sz w:val="24"/>
          <w:szCs w:val="24"/>
          <w:u w:val="none" w:color="auto"/>
        </w:rPr>
        <w:t>2.超编人员、提前报到人员一切经费自理。</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u w:val="none" w:color="auto"/>
        </w:rPr>
      </w:pPr>
      <w:r>
        <w:rPr>
          <w:rFonts w:hint="eastAsia" w:ascii="宋体" w:hAnsi="宋体"/>
          <w:color w:val="auto"/>
          <w:sz w:val="24"/>
          <w:szCs w:val="24"/>
          <w:u w:val="none" w:color="auto"/>
        </w:rPr>
        <w:t>十、本规程的解释权属主办单位，未尽事宜，另行通知。</w:t>
      </w:r>
    </w:p>
    <w:p>
      <w:pPr>
        <w:rPr>
          <w:rFonts w:hint="eastAsia" w:ascii="宋体" w:hAnsi="宋体"/>
          <w:color w:val="auto"/>
          <w:sz w:val="24"/>
          <w:u w:val="none" w:color="auto"/>
        </w:rPr>
      </w:pPr>
      <w:r>
        <w:rPr>
          <w:rFonts w:hint="eastAsia" w:ascii="宋体" w:hAnsi="宋体"/>
          <w:color w:val="auto"/>
          <w:sz w:val="24"/>
          <w:u w:val="none" w:color="auto"/>
        </w:rPr>
        <w:br w:type="page"/>
      </w:r>
    </w:p>
    <w:p>
      <w:pPr>
        <w:rPr>
          <w:rFonts w:hint="eastAsia" w:ascii="宋体" w:hAnsi="宋体"/>
          <w:color w:val="auto"/>
          <w:sz w:val="24"/>
          <w:u w:val="none" w:color="auto"/>
        </w:rPr>
      </w:pPr>
    </w:p>
    <w:p>
      <w:pPr>
        <w:jc w:val="center"/>
        <w:rPr>
          <w:rFonts w:ascii="黑体" w:hAnsi="黑体" w:eastAsia="黑体" w:cs="黑体"/>
          <w:color w:val="auto"/>
          <w:szCs w:val="21"/>
          <w:u w:val="none" w:color="auto"/>
        </w:rPr>
      </w:pPr>
      <w:r>
        <w:rPr>
          <w:rFonts w:hint="eastAsia" w:ascii="黑体" w:hAnsi="黑体" w:eastAsia="黑体" w:cs="黑体"/>
          <w:color w:val="auto"/>
          <w:sz w:val="32"/>
          <w:u w:val="none" w:color="auto"/>
          <w:lang w:eastAsia="zh-CN"/>
        </w:rPr>
        <w:t>2024</w:t>
      </w:r>
      <w:r>
        <w:rPr>
          <w:rFonts w:hint="eastAsia" w:ascii="黑体" w:hAnsi="黑体" w:eastAsia="黑体" w:cs="黑体"/>
          <w:color w:val="auto"/>
          <w:sz w:val="32"/>
          <w:u w:val="none" w:color="auto"/>
        </w:rPr>
        <w:t>年福州市少年儿童</w:t>
      </w:r>
      <w:r>
        <w:rPr>
          <w:rFonts w:ascii="黑体" w:hAnsi="黑体" w:eastAsia="黑体" w:cs="黑体"/>
          <w:color w:val="auto"/>
          <w:sz w:val="32"/>
          <w:u w:val="none" w:color="auto"/>
        </w:rPr>
        <w:t>武术套路锦标赛</w:t>
      </w:r>
      <w:r>
        <w:rPr>
          <w:rFonts w:hint="eastAsia" w:ascii="黑体" w:hAnsi="黑体" w:eastAsia="黑体" w:cs="黑体"/>
          <w:color w:val="auto"/>
          <w:sz w:val="32"/>
          <w:u w:val="none" w:color="auto"/>
        </w:rPr>
        <w:t>报名表</w:t>
      </w:r>
    </w:p>
    <w:tbl>
      <w:tblPr>
        <w:tblStyle w:val="8"/>
        <w:tblpPr w:leftFromText="180" w:rightFromText="180" w:vertAnchor="text" w:horzAnchor="page" w:tblpX="1815" w:tblpY="639"/>
        <w:tblOverlap w:val="never"/>
        <w:tblW w:w="8602" w:type="dxa"/>
        <w:tblInd w:w="0" w:type="dxa"/>
        <w:tblLayout w:type="fixed"/>
        <w:tblCellMar>
          <w:top w:w="0" w:type="dxa"/>
          <w:left w:w="10" w:type="dxa"/>
          <w:bottom w:w="0" w:type="dxa"/>
          <w:right w:w="10" w:type="dxa"/>
        </w:tblCellMar>
      </w:tblPr>
      <w:tblGrid>
        <w:gridCol w:w="567"/>
        <w:gridCol w:w="852"/>
        <w:gridCol w:w="516"/>
        <w:gridCol w:w="1124"/>
        <w:gridCol w:w="716"/>
        <w:gridCol w:w="462"/>
        <w:gridCol w:w="507"/>
        <w:gridCol w:w="527"/>
        <w:gridCol w:w="459"/>
        <w:gridCol w:w="457"/>
        <w:gridCol w:w="457"/>
        <w:gridCol w:w="474"/>
        <w:gridCol w:w="458"/>
        <w:gridCol w:w="536"/>
        <w:gridCol w:w="490"/>
      </w:tblGrid>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color w:val="auto"/>
                <w:u w:val="none" w:color="auto"/>
              </w:rPr>
            </w:pPr>
            <w:r>
              <w:rPr>
                <w:rFonts w:ascii="宋体" w:hAnsi="宋体" w:cs="宋体"/>
                <w:color w:val="auto"/>
                <w:u w:val="none" w:color="auto"/>
              </w:rPr>
              <w:t>序号</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color w:val="auto"/>
                <w:u w:val="none" w:color="auto"/>
              </w:rPr>
            </w:pPr>
            <w:r>
              <w:rPr>
                <w:rFonts w:ascii="宋体" w:hAnsi="宋体" w:cs="宋体"/>
                <w:color w:val="auto"/>
                <w:u w:val="none" w:color="auto"/>
              </w:rPr>
              <w:t>姓</w:t>
            </w:r>
            <w:r>
              <w:rPr>
                <w:rFonts w:eastAsia="Times New Roman"/>
                <w:color w:val="auto"/>
                <w:u w:val="none" w:color="auto"/>
              </w:rPr>
              <w:t xml:space="preserve">  </w:t>
            </w:r>
            <w:r>
              <w:rPr>
                <w:rFonts w:ascii="宋体" w:hAnsi="宋体" w:cs="宋体"/>
                <w:color w:val="auto"/>
                <w:u w:val="none" w:color="auto"/>
              </w:rPr>
              <w:t>名</w:t>
            </w: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color w:val="auto"/>
                <w:u w:val="none" w:color="auto"/>
              </w:rPr>
            </w:pPr>
            <w:r>
              <w:rPr>
                <w:rFonts w:ascii="宋体" w:hAnsi="宋体" w:cs="宋体"/>
                <w:color w:val="auto"/>
                <w:u w:val="none" w:color="auto"/>
              </w:rPr>
              <w:t>性别</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color w:val="auto"/>
                <w:u w:val="none" w:color="auto"/>
              </w:rPr>
            </w:pPr>
            <w:r>
              <w:rPr>
                <w:rFonts w:ascii="宋体" w:hAnsi="宋体" w:cs="宋体"/>
                <w:color w:val="auto"/>
                <w:u w:val="none" w:color="auto"/>
              </w:rPr>
              <w:t>出生年月</w:t>
            </w: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color w:val="auto"/>
                <w:u w:val="none" w:color="auto"/>
              </w:rPr>
            </w:pPr>
            <w:r>
              <w:rPr>
                <w:rFonts w:ascii="宋体" w:hAnsi="宋体" w:cs="宋体"/>
                <w:color w:val="auto"/>
                <w:u w:val="none" w:color="auto"/>
              </w:rPr>
              <w:t>组别</w:t>
            </w: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三路拳</w:t>
            </w: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规定拳</w:t>
            </w: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自选长拳</w:t>
            </w: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刀术</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剑术</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枪术</w:t>
            </w: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棍术</w:t>
            </w: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传统拳</w:t>
            </w: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传统器械</w:t>
            </w: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集体项目</w:t>
            </w: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2</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3</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4</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5</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6</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7</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8</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9</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10</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11</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12</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13</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14</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15</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16</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17</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18</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bl>
    <w:p>
      <w:pPr>
        <w:spacing w:line="440" w:lineRule="auto"/>
        <w:rPr>
          <w:rFonts w:eastAsia="Times New Roman"/>
          <w:color w:val="auto"/>
          <w:sz w:val="24"/>
          <w:u w:val="none" w:color="auto"/>
        </w:rPr>
      </w:pPr>
      <w:r>
        <w:rPr>
          <w:rFonts w:ascii="宋体" w:hAnsi="宋体" w:cs="宋体"/>
          <w:color w:val="auto"/>
          <w:sz w:val="24"/>
          <w:u w:val="none" w:color="auto"/>
        </w:rPr>
        <w:t>单位：</w:t>
      </w:r>
      <w:r>
        <w:rPr>
          <w:rFonts w:hint="eastAsia"/>
          <w:color w:val="auto"/>
          <w:sz w:val="32"/>
          <w:u w:val="none" w:color="auto"/>
        </w:rPr>
        <w:t xml:space="preserve">               </w:t>
      </w:r>
      <w:r>
        <w:rPr>
          <w:rFonts w:ascii="宋体" w:hAnsi="宋体" w:cs="宋体"/>
          <w:color w:val="auto"/>
          <w:sz w:val="24"/>
          <w:u w:val="none" w:color="auto"/>
        </w:rPr>
        <w:t>领队：</w:t>
      </w:r>
      <w:r>
        <w:rPr>
          <w:rFonts w:hint="eastAsia"/>
          <w:color w:val="auto"/>
          <w:sz w:val="32"/>
          <w:u w:val="none" w:color="auto"/>
        </w:rPr>
        <w:t xml:space="preserve">               </w:t>
      </w:r>
      <w:r>
        <w:rPr>
          <w:rFonts w:ascii="宋体" w:hAnsi="宋体" w:cs="宋体"/>
          <w:color w:val="auto"/>
          <w:sz w:val="24"/>
          <w:u w:val="none" w:color="auto"/>
        </w:rPr>
        <w:t>教练：</w:t>
      </w:r>
      <w:r>
        <w:rPr>
          <w:rFonts w:hint="eastAsia"/>
          <w:color w:val="auto"/>
          <w:sz w:val="32"/>
          <w:u w:val="none" w:color="auto"/>
        </w:rPr>
        <w:t xml:space="preserve">               </w:t>
      </w:r>
    </w:p>
    <w:p>
      <w:pPr>
        <w:spacing w:line="500" w:lineRule="auto"/>
        <w:rPr>
          <w:rFonts w:ascii="宋体" w:hAnsi="宋体" w:cs="宋体"/>
          <w:color w:val="auto"/>
          <w:u w:val="none" w:color="auto"/>
        </w:rPr>
      </w:pPr>
      <w:r>
        <w:rPr>
          <w:rFonts w:ascii="宋体" w:hAnsi="宋体" w:cs="宋体"/>
          <w:color w:val="auto"/>
          <w:u w:val="none" w:color="auto"/>
        </w:rPr>
        <w:t>备注：在所填报比赛项目栏中打“●”，须电脑打印。</w:t>
      </w:r>
    </w:p>
    <w:p>
      <w:pPr>
        <w:spacing w:line="440" w:lineRule="auto"/>
        <w:rPr>
          <w:rFonts w:ascii="宋体" w:hAnsi="宋体" w:cs="宋体"/>
          <w:color w:val="auto"/>
          <w:u w:val="none" w:color="auto"/>
        </w:rPr>
      </w:pPr>
      <w:r>
        <w:rPr>
          <w:rFonts w:ascii="宋体" w:hAnsi="宋体" w:cs="宋体"/>
          <w:color w:val="auto"/>
          <w:u w:val="none" w:color="auto"/>
        </w:rPr>
        <w:t>联系电话</w:t>
      </w:r>
      <w:r>
        <w:rPr>
          <w:rFonts w:hint="eastAsia" w:ascii="宋体" w:hAnsi="宋体" w:cs="宋体"/>
          <w:color w:val="auto"/>
          <w:u w:val="none" w:color="auto"/>
        </w:rPr>
        <w:t>（必填）</w:t>
      </w:r>
      <w:r>
        <w:rPr>
          <w:rFonts w:ascii="宋体" w:hAnsi="宋体" w:cs="宋体"/>
          <w:color w:val="auto"/>
          <w:u w:val="none" w:color="auto"/>
        </w:rPr>
        <w:t>：</w:t>
      </w:r>
      <w:r>
        <w:rPr>
          <w:rFonts w:eastAsia="Times New Roman"/>
          <w:color w:val="auto"/>
          <w:u w:val="none" w:color="auto"/>
        </w:rPr>
        <w:t xml:space="preserve">                       </w:t>
      </w:r>
      <w:r>
        <w:rPr>
          <w:rFonts w:ascii="宋体" w:hAnsi="宋体" w:cs="宋体"/>
          <w:color w:val="auto"/>
          <w:u w:val="none" w:color="auto"/>
        </w:rPr>
        <w:t>单位（盖章）：</w:t>
      </w:r>
      <w:r>
        <w:rPr>
          <w:rFonts w:eastAsia="Times New Roman"/>
          <w:color w:val="auto"/>
          <w:u w:val="none" w:color="auto"/>
        </w:rPr>
        <w:t xml:space="preserve">              </w:t>
      </w:r>
      <w:r>
        <w:rPr>
          <w:rFonts w:hint="eastAsia"/>
          <w:color w:val="auto"/>
          <w:u w:val="none" w:color="auto"/>
        </w:rPr>
        <w:t xml:space="preserve">           </w:t>
      </w:r>
      <w:r>
        <w:rPr>
          <w:rFonts w:eastAsia="Times New Roman"/>
          <w:color w:val="auto"/>
          <w:u w:val="none" w:color="auto"/>
        </w:rPr>
        <w:t xml:space="preserve">    </w:t>
      </w:r>
      <w:r>
        <w:rPr>
          <w:rFonts w:ascii="宋体" w:hAnsi="宋体" w:cs="宋体"/>
          <w:color w:val="auto"/>
          <w:u w:val="none" w:color="auto"/>
        </w:rPr>
        <w:t>年</w:t>
      </w:r>
      <w:r>
        <w:rPr>
          <w:rFonts w:eastAsia="Times New Roman"/>
          <w:color w:val="auto"/>
          <w:u w:val="none" w:color="auto"/>
        </w:rPr>
        <w:t xml:space="preserve">      </w:t>
      </w:r>
      <w:r>
        <w:rPr>
          <w:rFonts w:ascii="宋体" w:hAnsi="宋体" w:cs="宋体"/>
          <w:color w:val="auto"/>
          <w:u w:val="none" w:color="auto"/>
        </w:rPr>
        <w:t>月</w:t>
      </w:r>
      <w:r>
        <w:rPr>
          <w:rFonts w:eastAsia="Times New Roman"/>
          <w:color w:val="auto"/>
          <w:u w:val="none" w:color="auto"/>
        </w:rPr>
        <w:t xml:space="preserve">     </w:t>
      </w:r>
      <w:r>
        <w:rPr>
          <w:rFonts w:ascii="宋体" w:hAnsi="宋体" w:cs="宋体"/>
          <w:color w:val="auto"/>
          <w:u w:val="none" w:color="auto"/>
        </w:rPr>
        <w:t>日</w:t>
      </w:r>
    </w:p>
    <w:p>
      <w:pPr>
        <w:rPr>
          <w:rFonts w:ascii="宋体" w:hAnsi="宋体" w:cs="宋体"/>
          <w:color w:val="auto"/>
          <w:u w:val="none" w:color="auto"/>
        </w:rPr>
      </w:pPr>
      <w:r>
        <w:rPr>
          <w:rFonts w:ascii="宋体" w:hAnsi="宋体" w:cs="宋体"/>
          <w:color w:val="auto"/>
          <w:u w:val="none" w:color="auto"/>
        </w:rPr>
        <w:br w:type="page"/>
      </w:r>
    </w:p>
    <w:p>
      <w:pPr>
        <w:pStyle w:val="23"/>
        <w:jc w:val="center"/>
        <w:rPr>
          <w:rFonts w:ascii="黑体" w:hAnsi="黑体" w:eastAsia="黑体"/>
          <w:color w:val="auto"/>
          <w:sz w:val="30"/>
          <w:szCs w:val="30"/>
          <w:u w:val="none" w:color="auto"/>
        </w:rPr>
      </w:pPr>
      <w:r>
        <w:rPr>
          <w:rStyle w:val="24"/>
          <w:rFonts w:hint="eastAsia" w:ascii="黑体" w:hAnsi="黑体" w:eastAsia="黑体"/>
          <w:color w:val="auto"/>
          <w:sz w:val="30"/>
          <w:szCs w:val="30"/>
          <w:u w:val="none" w:color="auto"/>
          <w:lang w:eastAsia="zh-CN"/>
        </w:rPr>
        <w:t>2024</w:t>
      </w:r>
      <w:r>
        <w:rPr>
          <w:rStyle w:val="24"/>
          <w:rFonts w:hint="eastAsia" w:ascii="黑体" w:hAnsi="黑体" w:eastAsia="黑体"/>
          <w:color w:val="auto"/>
          <w:sz w:val="30"/>
          <w:szCs w:val="30"/>
          <w:u w:val="none" w:color="auto"/>
        </w:rPr>
        <w:t>年福州市少年儿童摔跤锦标赛规程</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一、比赛时间、地点</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待定</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二、参加单位</w:t>
      </w:r>
    </w:p>
    <w:p>
      <w:pPr>
        <w:pStyle w:val="25"/>
        <w:spacing w:before="0" w:beforeAutospacing="0" w:after="0" w:afterAutospacing="0" w:line="440" w:lineRule="exact"/>
        <w:ind w:firstLine="480" w:firstLineChars="200"/>
        <w:jc w:val="both"/>
        <w:rPr>
          <w:color w:val="auto"/>
          <w:u w:val="none" w:color="auto"/>
        </w:rPr>
      </w:pPr>
      <w:r>
        <w:rPr>
          <w:rFonts w:hint="eastAsia"/>
          <w:color w:val="auto"/>
          <w:u w:val="none" w:color="auto"/>
        </w:rPr>
        <w:t>各县（市）区少体校队伍，开展摔跤项目训练的学校</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三、竞赛项目</w:t>
      </w:r>
    </w:p>
    <w:p>
      <w:pPr>
        <w:pStyle w:val="25"/>
        <w:spacing w:before="0" w:beforeAutospacing="0" w:after="0" w:afterAutospacing="0" w:line="440" w:lineRule="exact"/>
        <w:ind w:firstLine="480" w:firstLineChars="200"/>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1.甲组</w:t>
      </w:r>
    </w:p>
    <w:p>
      <w:pPr>
        <w:pStyle w:val="25"/>
        <w:spacing w:before="0" w:beforeAutospacing="0" w:after="0" w:afterAutospacing="0" w:line="440" w:lineRule="exact"/>
        <w:ind w:firstLine="480" w:firstLineChars="200"/>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男子：55kg、60kg、65kg，71kg，78kg，85kg</w:t>
      </w:r>
    </w:p>
    <w:p>
      <w:pPr>
        <w:pStyle w:val="25"/>
        <w:spacing w:before="0" w:beforeAutospacing="0" w:after="0" w:afterAutospacing="0" w:line="440" w:lineRule="exact"/>
        <w:ind w:firstLine="480" w:firstLineChars="200"/>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女子：49kg，53kg，57kg，61kg，65kg，69kg</w:t>
      </w:r>
    </w:p>
    <w:p>
      <w:pPr>
        <w:pStyle w:val="25"/>
        <w:tabs>
          <w:tab w:val="left" w:pos="3501"/>
        </w:tabs>
        <w:spacing w:before="0" w:beforeAutospacing="0" w:after="0" w:afterAutospacing="0" w:line="440" w:lineRule="exact"/>
        <w:ind w:firstLine="480" w:firstLineChars="200"/>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2.乙组</w:t>
      </w:r>
    </w:p>
    <w:p>
      <w:pPr>
        <w:pStyle w:val="25"/>
        <w:spacing w:before="0" w:beforeAutospacing="0" w:after="0" w:afterAutospacing="0" w:line="440" w:lineRule="exact"/>
        <w:ind w:firstLine="48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男子：46kg，51kg，56kg，62kg，68kg，68kg以上级</w:t>
      </w:r>
    </w:p>
    <w:p>
      <w:pPr>
        <w:pStyle w:val="25"/>
        <w:spacing w:before="0" w:beforeAutospacing="0" w:after="0" w:afterAutospacing="0" w:line="440" w:lineRule="exact"/>
        <w:ind w:firstLine="48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女子：46kg，51kg，56kg，62kg，68kg，68kg以上级</w:t>
      </w:r>
    </w:p>
    <w:p>
      <w:pPr>
        <w:pStyle w:val="25"/>
        <w:numPr>
          <w:ilvl w:val="0"/>
          <w:numId w:val="0"/>
        </w:numPr>
        <w:spacing w:before="0" w:beforeAutospacing="0" w:after="0" w:afterAutospacing="0" w:line="440" w:lineRule="exact"/>
        <w:ind w:firstLine="480" w:firstLineChars="20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lang w:val="en-US" w:eastAsia="zh-CN"/>
        </w:rPr>
        <w:t>3.</w:t>
      </w:r>
      <w:r>
        <w:rPr>
          <w:rFonts w:hint="eastAsia" w:asciiTheme="minorEastAsia" w:hAnsiTheme="minorEastAsia" w:eastAsiaTheme="minorEastAsia" w:cstheme="minorEastAsia"/>
          <w:bCs/>
          <w:color w:val="auto"/>
          <w:kern w:val="2"/>
          <w:sz w:val="24"/>
          <w:szCs w:val="24"/>
          <w:u w:val="none" w:color="auto"/>
        </w:rPr>
        <w:t>丙组</w:t>
      </w:r>
    </w:p>
    <w:p>
      <w:pPr>
        <w:pStyle w:val="25"/>
        <w:spacing w:before="0" w:beforeAutospacing="0" w:after="0" w:afterAutospacing="0" w:line="440" w:lineRule="exact"/>
        <w:ind w:firstLine="48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男子：32kg，38kg，44kg，50kg，56kg，56kg以上级</w:t>
      </w:r>
    </w:p>
    <w:p>
      <w:pPr>
        <w:pStyle w:val="25"/>
        <w:spacing w:before="0" w:beforeAutospacing="0" w:after="0" w:afterAutospacing="0" w:line="440" w:lineRule="exact"/>
        <w:ind w:firstLine="48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女子：32kg，38kg，44kg，50kg，56kg，56kg以上级</w:t>
      </w:r>
    </w:p>
    <w:p>
      <w:pPr>
        <w:pStyle w:val="25"/>
        <w:numPr>
          <w:ilvl w:val="0"/>
          <w:numId w:val="0"/>
        </w:numPr>
        <w:spacing w:before="0" w:beforeAutospacing="0" w:after="0" w:afterAutospacing="0" w:line="440" w:lineRule="exact"/>
        <w:ind w:firstLine="480" w:firstLineChars="20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lang w:val="en-US" w:eastAsia="zh-CN"/>
        </w:rPr>
        <w:t>4.</w:t>
      </w:r>
      <w:r>
        <w:rPr>
          <w:rFonts w:hint="eastAsia" w:asciiTheme="minorEastAsia" w:hAnsiTheme="minorEastAsia" w:eastAsiaTheme="minorEastAsia" w:cstheme="minorEastAsia"/>
          <w:bCs/>
          <w:color w:val="auto"/>
          <w:kern w:val="2"/>
          <w:sz w:val="24"/>
          <w:szCs w:val="24"/>
          <w:u w:val="none" w:color="auto"/>
        </w:rPr>
        <w:t>集体基本功</w:t>
      </w:r>
    </w:p>
    <w:p>
      <w:pPr>
        <w:autoSpaceDE w:val="0"/>
        <w:spacing w:line="440" w:lineRule="exact"/>
        <w:ind w:firstLine="480" w:firstLineChars="20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bCs/>
          <w:color w:val="auto"/>
          <w:sz w:val="24"/>
          <w:szCs w:val="24"/>
          <w:u w:val="none" w:color="auto"/>
        </w:rPr>
        <w:t>每队可报12人（男女不限），10人上场，可以</w:t>
      </w:r>
      <w:r>
        <w:rPr>
          <w:rFonts w:hint="eastAsia" w:asciiTheme="minorEastAsia" w:hAnsiTheme="minorEastAsia" w:eastAsiaTheme="minorEastAsia" w:cstheme="minorEastAsia"/>
          <w:color w:val="auto"/>
          <w:sz w:val="24"/>
          <w:szCs w:val="24"/>
          <w:u w:val="none" w:color="auto"/>
        </w:rPr>
        <w:t>配乐，参赛队员着装统一、编排形式不限。</w:t>
      </w:r>
    </w:p>
    <w:p>
      <w:pPr>
        <w:autoSpaceDE w:val="0"/>
        <w:spacing w:line="440" w:lineRule="exact"/>
        <w:ind w:firstLine="480" w:firstLineChars="20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演练时间1分30秒—2分钟</w:t>
      </w:r>
    </w:p>
    <w:p>
      <w:pPr>
        <w:autoSpaceDE w:val="0"/>
        <w:spacing w:line="440" w:lineRule="exact"/>
        <w:ind w:firstLine="480" w:firstLineChars="20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比赛内容：</w:t>
      </w:r>
    </w:p>
    <w:p>
      <w:pPr>
        <w:autoSpaceDE w:val="0"/>
        <w:spacing w:line="440" w:lineRule="exact"/>
        <w:ind w:firstLine="48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1</w:t>
      </w:r>
      <w:r>
        <w:rPr>
          <w:rFonts w:hint="eastAsia" w:asciiTheme="minorEastAsia" w:hAnsiTheme="minorEastAsia" w:eastAsiaTheme="minorEastAsia" w:cstheme="minorEastAsia"/>
          <w:color w:val="auto"/>
          <w:sz w:val="24"/>
          <w:szCs w:val="24"/>
          <w:u w:val="none" w:color="auto"/>
          <w:lang w:val="en-US" w:eastAsia="zh-CN"/>
        </w:rPr>
        <w:t>.</w:t>
      </w:r>
      <w:r>
        <w:rPr>
          <w:rFonts w:hint="eastAsia" w:asciiTheme="minorEastAsia" w:hAnsiTheme="minorEastAsia" w:eastAsiaTheme="minorEastAsia" w:cstheme="minorEastAsia"/>
          <w:color w:val="auto"/>
          <w:sz w:val="24"/>
          <w:szCs w:val="24"/>
          <w:u w:val="none" w:color="auto"/>
        </w:rPr>
        <w:t>四种踢腿（正踢、侧踢、里合、外摆）</w:t>
      </w:r>
    </w:p>
    <w:p>
      <w:pPr>
        <w:autoSpaceDE w:val="0"/>
        <w:spacing w:line="440" w:lineRule="exact"/>
        <w:ind w:firstLine="48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2</w:t>
      </w:r>
      <w:r>
        <w:rPr>
          <w:rFonts w:hint="eastAsia" w:asciiTheme="minorEastAsia" w:hAnsiTheme="minorEastAsia" w:eastAsiaTheme="minorEastAsia" w:cstheme="minorEastAsia"/>
          <w:color w:val="auto"/>
          <w:sz w:val="24"/>
          <w:szCs w:val="24"/>
          <w:u w:val="none" w:color="auto"/>
          <w:lang w:val="en-US" w:eastAsia="zh-CN"/>
        </w:rPr>
        <w:t>.</w:t>
      </w:r>
      <w:r>
        <w:rPr>
          <w:rFonts w:hint="eastAsia" w:asciiTheme="minorEastAsia" w:hAnsiTheme="minorEastAsia" w:eastAsiaTheme="minorEastAsia" w:cstheme="minorEastAsia"/>
          <w:color w:val="auto"/>
          <w:sz w:val="24"/>
          <w:szCs w:val="24"/>
          <w:u w:val="none" w:color="auto"/>
        </w:rPr>
        <w:t>四种滚翻动作（滚翻类动作自选四种）</w:t>
      </w:r>
    </w:p>
    <w:p>
      <w:pPr>
        <w:autoSpaceDE w:val="0"/>
        <w:spacing w:line="440" w:lineRule="exact"/>
        <w:ind w:firstLine="480"/>
        <w:rPr>
          <w:rFonts w:hint="eastAsia" w:asciiTheme="minorEastAsia" w:hAnsiTheme="minorEastAsia" w:eastAsiaTheme="minorEastAsia" w:cstheme="minorEastAsia"/>
          <w:bCs/>
          <w:color w:val="auto"/>
          <w:sz w:val="24"/>
          <w:szCs w:val="24"/>
          <w:u w:val="none" w:color="auto"/>
        </w:rPr>
      </w:pPr>
      <w:r>
        <w:rPr>
          <w:rFonts w:hint="eastAsia" w:asciiTheme="minorEastAsia" w:hAnsiTheme="minorEastAsia" w:eastAsiaTheme="minorEastAsia" w:cstheme="minorEastAsia"/>
          <w:color w:val="auto"/>
          <w:sz w:val="24"/>
          <w:szCs w:val="24"/>
          <w:u w:val="none" w:color="auto"/>
        </w:rPr>
        <w:t>3</w:t>
      </w:r>
      <w:r>
        <w:rPr>
          <w:rFonts w:hint="eastAsia" w:asciiTheme="minorEastAsia" w:hAnsiTheme="minorEastAsia" w:eastAsiaTheme="minorEastAsia" w:cstheme="minorEastAsia"/>
          <w:color w:val="auto"/>
          <w:sz w:val="24"/>
          <w:szCs w:val="24"/>
          <w:u w:val="none" w:color="auto"/>
          <w:lang w:val="en-US" w:eastAsia="zh-CN"/>
        </w:rPr>
        <w:t>.</w:t>
      </w:r>
      <w:r>
        <w:rPr>
          <w:rFonts w:hint="eastAsia" w:asciiTheme="minorEastAsia" w:hAnsiTheme="minorEastAsia" w:eastAsiaTheme="minorEastAsia" w:cstheme="minorEastAsia"/>
          <w:color w:val="auto"/>
          <w:sz w:val="24"/>
          <w:szCs w:val="24"/>
          <w:u w:val="none" w:color="auto"/>
        </w:rPr>
        <w:t>四种基本功动作（</w:t>
      </w:r>
      <w:r>
        <w:rPr>
          <w:rFonts w:hint="eastAsia" w:asciiTheme="minorEastAsia" w:hAnsiTheme="minorEastAsia" w:eastAsiaTheme="minorEastAsia" w:cstheme="minorEastAsia"/>
          <w:bCs/>
          <w:color w:val="auto"/>
          <w:sz w:val="24"/>
          <w:szCs w:val="24"/>
          <w:u w:val="none" w:color="auto"/>
        </w:rPr>
        <w:t>抽腿、长腰、盖步走、单臂摔）</w:t>
      </w:r>
    </w:p>
    <w:p>
      <w:pPr>
        <w:autoSpaceDE w:val="0"/>
        <w:spacing w:line="440" w:lineRule="exact"/>
        <w:ind w:firstLine="480"/>
        <w:rPr>
          <w:rFonts w:hint="eastAsia" w:asciiTheme="minorEastAsia" w:hAnsiTheme="minorEastAsia" w:eastAsiaTheme="minorEastAsia" w:cstheme="minorEastAsia"/>
          <w:bCs/>
          <w:color w:val="auto"/>
          <w:sz w:val="24"/>
          <w:szCs w:val="24"/>
          <w:u w:val="none" w:color="auto"/>
        </w:rPr>
      </w:pPr>
      <w:r>
        <w:rPr>
          <w:rFonts w:hint="eastAsia" w:asciiTheme="minorEastAsia" w:hAnsiTheme="minorEastAsia" w:eastAsiaTheme="minorEastAsia" w:cstheme="minorEastAsia"/>
          <w:bCs/>
          <w:color w:val="auto"/>
          <w:sz w:val="24"/>
          <w:szCs w:val="24"/>
          <w:u w:val="none" w:color="auto"/>
        </w:rPr>
        <w:t>4</w:t>
      </w:r>
      <w:r>
        <w:rPr>
          <w:rFonts w:hint="eastAsia" w:asciiTheme="minorEastAsia" w:hAnsiTheme="minorEastAsia" w:eastAsiaTheme="minorEastAsia" w:cstheme="minorEastAsia"/>
          <w:bCs/>
          <w:color w:val="auto"/>
          <w:sz w:val="24"/>
          <w:szCs w:val="24"/>
          <w:u w:val="none" w:color="auto"/>
          <w:lang w:val="en-US" w:eastAsia="zh-CN"/>
        </w:rPr>
        <w:t>.</w:t>
      </w:r>
      <w:r>
        <w:rPr>
          <w:rFonts w:hint="eastAsia" w:asciiTheme="minorEastAsia" w:hAnsiTheme="minorEastAsia" w:eastAsiaTheme="minorEastAsia" w:cstheme="minorEastAsia"/>
          <w:bCs/>
          <w:color w:val="auto"/>
          <w:sz w:val="24"/>
          <w:szCs w:val="24"/>
          <w:u w:val="none" w:color="auto"/>
        </w:rPr>
        <w:t>四种基本技术动作（抱单腿、抱双腿、接臂转移、潜入转移）</w:t>
      </w:r>
    </w:p>
    <w:p>
      <w:pPr>
        <w:autoSpaceDE w:val="0"/>
        <w:spacing w:line="440" w:lineRule="exact"/>
        <w:ind w:firstLine="480"/>
        <w:rPr>
          <w:rFonts w:hint="eastAsia" w:asciiTheme="minorEastAsia" w:hAnsiTheme="minorEastAsia" w:eastAsiaTheme="minorEastAsia" w:cstheme="minorEastAsia"/>
          <w:bCs/>
          <w:color w:val="auto"/>
          <w:sz w:val="24"/>
          <w:szCs w:val="24"/>
          <w:u w:val="none" w:color="auto"/>
        </w:rPr>
      </w:pPr>
      <w:r>
        <w:rPr>
          <w:rFonts w:hint="eastAsia" w:asciiTheme="minorEastAsia" w:hAnsiTheme="minorEastAsia" w:eastAsiaTheme="minorEastAsia" w:cstheme="minorEastAsia"/>
          <w:color w:val="auto"/>
          <w:sz w:val="24"/>
          <w:szCs w:val="24"/>
          <w:u w:val="none" w:color="auto"/>
        </w:rPr>
        <w:t>以上内容要求参赛者每人均要完成</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四、参加办法</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1.各单位可报领队1人，教练员1—3人，医生1人；参赛运动员人数不限，每级别限报两人，每名运动员只允许参加一个组别的一个级别比赛。</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2.运动员年龄规定</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甲组：2008年1月1日以后</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乙组：2010年1月1日以后</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丙组：2012年1月1日以后</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3.运动员资格</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（1）运动员必须是思想进步，身体健康者，需持居民二代身份证原件参赛；无居民二代身份证原件者不得参赛；</w:t>
      </w:r>
    </w:p>
    <w:p>
      <w:pPr>
        <w:pStyle w:val="25"/>
        <w:spacing w:before="0" w:beforeAutospacing="0" w:after="0" w:afterAutospacing="0" w:line="440" w:lineRule="exact"/>
        <w:ind w:firstLine="480"/>
        <w:jc w:val="both"/>
        <w:rPr>
          <w:rFonts w:cs="Times New Roman"/>
          <w:color w:val="auto"/>
          <w:kern w:val="2"/>
          <w:u w:val="none" w:color="auto"/>
          <w:lang w:val="en-GB"/>
        </w:rPr>
      </w:pPr>
      <w:r>
        <w:rPr>
          <w:rFonts w:hint="eastAsia" w:cs="Times New Roman"/>
          <w:color w:val="auto"/>
          <w:kern w:val="2"/>
          <w:u w:val="none" w:color="auto"/>
        </w:rPr>
        <w:t>（2）参赛运动员须持有县级以上医院出具的健康证明（健康检查表+心电图）和人身意外伤害保险证明，否则不得参赛</w:t>
      </w:r>
      <w:r>
        <w:rPr>
          <w:rFonts w:hint="eastAsia" w:cs="Times New Roman"/>
          <w:color w:val="auto"/>
          <w:kern w:val="2"/>
          <w:u w:val="none" w:color="auto"/>
          <w:lang w:val="en-GB"/>
        </w:rPr>
        <w:t>；</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（3）省、市体校运动员可代表原输送单位参加比赛,已省注其他项目的运动员不得参赛。</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五、竞赛办法</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1.采用国家体育总局审定的最新摔跤竞赛规则；</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2.比赛采用单败淘汰赛制进行比赛；</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3.每场进行2局的比赛，每局1分30秒钟，局间休息时间为30秒；</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4.各单位自备符合竞赛规则要求的比赛服、比赛鞋，否则不予参赛；</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5.抽签及称重：抽签由赛前的技术会上确认，由大会组织实施，确认后不得更改，技术会后进行称重。</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六、录取名次与奖励</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1.各级别录取前八名予以奖励，其中三、五名并列，参赛人数未到八人按实录取；</w:t>
      </w:r>
      <w:r>
        <w:rPr>
          <w:rFonts w:hint="eastAsia"/>
          <w:color w:val="auto"/>
          <w:u w:val="none" w:color="auto"/>
        </w:rPr>
        <w:t>集体基本功：录取前六名，不足六个队按实录取；</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2.各单位集体基本功成绩和甲组参赛运动员成绩不参与团体计分，乙组、丙组参赛运动员各级别比赛前八名运动员成绩，按9、7、6、5、4、3、2、1分别计算男子、女子团体总分，并列录取名次的分数按上下名次和的平均分计，分别录取男子、女子团体总分前六名，并给予奖励；如总分相等则按第一名多者名次列前，以此类推；报名队数未到六队(含六队)，则按实际参加队数录取；</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w:t>
      </w:r>
      <w:r>
        <w:rPr>
          <w:rFonts w:hint="eastAsia"/>
          <w:color w:val="auto"/>
          <w:u w:val="none" w:color="auto"/>
        </w:rPr>
        <w:t>优秀指导教师（教练）：获男、女团体前三名单位的教练员（指导教师）给予奖励。</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pStyle w:val="25"/>
        <w:spacing w:before="0" w:beforeAutospacing="0" w:after="0" w:afterAutospacing="0" w:line="440" w:lineRule="exact"/>
        <w:ind w:firstLine="480" w:firstLineChars="200"/>
        <w:jc w:val="both"/>
        <w:rPr>
          <w:color w:val="auto"/>
          <w:u w:val="none" w:color="auto"/>
        </w:rPr>
      </w:pPr>
      <w:r>
        <w:rPr>
          <w:color w:val="auto"/>
          <w:u w:val="none" w:color="auto"/>
        </w:rPr>
        <w:t>2</w:t>
      </w:r>
      <w:r>
        <w:rPr>
          <w:rFonts w:hint="eastAsia"/>
          <w:color w:val="auto"/>
          <w:u w:val="none" w:color="auto"/>
        </w:rPr>
        <w:t>.报到：各代表队应于赛前一天上午报到，报到时交验二代身份证、体检、</w:t>
      </w:r>
      <w:r>
        <w:rPr>
          <w:rFonts w:hint="eastAsia"/>
          <w:color w:val="auto"/>
          <w:u w:val="none" w:color="auto"/>
          <w:lang w:val="zh-TW" w:eastAsia="zh-TW"/>
        </w:rPr>
        <w:t>人身意外伤害保险证明</w:t>
      </w:r>
      <w:r>
        <w:rPr>
          <w:rFonts w:hint="eastAsia"/>
          <w:color w:val="auto"/>
          <w:u w:val="none" w:color="auto"/>
          <w:lang w:val="zh-TW"/>
        </w:rPr>
        <w:t>等材料</w:t>
      </w:r>
      <w:r>
        <w:rPr>
          <w:rFonts w:hint="eastAsia"/>
          <w:color w:val="auto"/>
          <w:u w:val="none" w:color="auto"/>
        </w:rPr>
        <w:t>；下午</w:t>
      </w:r>
      <w:r>
        <w:rPr>
          <w:color w:val="auto"/>
          <w:u w:val="none" w:color="auto"/>
        </w:rPr>
        <w:t>3</w:t>
      </w:r>
      <w:r>
        <w:rPr>
          <w:rFonts w:hint="eastAsia"/>
          <w:color w:val="auto"/>
          <w:u w:val="none" w:color="auto"/>
        </w:rPr>
        <w:t>：</w:t>
      </w:r>
      <w:r>
        <w:rPr>
          <w:color w:val="auto"/>
          <w:u w:val="none" w:color="auto"/>
        </w:rPr>
        <w:t>30</w:t>
      </w:r>
      <w:r>
        <w:rPr>
          <w:rFonts w:hint="eastAsia"/>
          <w:color w:val="auto"/>
          <w:u w:val="none" w:color="auto"/>
        </w:rPr>
        <w:t>召开教练员、裁判员联席会议；</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3.各单位需在赛前报到时到比赛编排组签字确认各级别参赛名单，逾期或未进行确认的视为自动弃权，确认后不得更改。</w:t>
      </w:r>
    </w:p>
    <w:p>
      <w:pPr>
        <w:pStyle w:val="25"/>
        <w:spacing w:before="0" w:beforeAutospacing="0" w:after="0" w:afterAutospacing="0" w:line="440" w:lineRule="exact"/>
        <w:ind w:firstLine="480" w:firstLineChars="200"/>
        <w:jc w:val="both"/>
        <w:rPr>
          <w:rFonts w:hint="eastAsia" w:cs="Times New Roman"/>
          <w:color w:val="auto"/>
          <w:kern w:val="2"/>
          <w:u w:val="none" w:color="auto"/>
        </w:rPr>
      </w:pPr>
      <w:r>
        <w:rPr>
          <w:rFonts w:hint="eastAsia" w:cs="Times New Roman"/>
          <w:color w:val="auto"/>
          <w:kern w:val="2"/>
          <w:u w:val="none" w:color="auto"/>
        </w:rPr>
        <w:t>九、本规程解释权属主办单位，未尽事宜，另行通知。</w:t>
      </w:r>
    </w:p>
    <w:p>
      <w:pPr>
        <w:tabs>
          <w:tab w:val="left" w:pos="1189"/>
          <w:tab w:val="center" w:pos="4212"/>
        </w:tabs>
        <w:jc w:val="left"/>
        <w:rPr>
          <w:rFonts w:ascii="黑体" w:hAnsi="黑体" w:eastAsia="黑体" w:cs="黑体"/>
          <w:color w:val="auto"/>
          <w:sz w:val="30"/>
          <w:szCs w:val="30"/>
          <w:u w:val="none" w:color="auto"/>
        </w:rPr>
      </w:pPr>
      <w:r>
        <w:rPr>
          <w:rFonts w:hint="eastAsia" w:cs="Times New Roman"/>
          <w:color w:val="auto"/>
          <w:kern w:val="2"/>
          <w:u w:val="none" w:color="auto"/>
        </w:rPr>
        <w:br w:type="page"/>
      </w:r>
    </w:p>
    <w:p>
      <w:pPr>
        <w:adjustRightInd w:val="0"/>
        <w:snapToGrid w:val="0"/>
        <w:jc w:val="center"/>
        <w:rPr>
          <w:rFonts w:ascii="黑体" w:hAnsi="黑体" w:eastAsia="黑体" w:cs="黑体"/>
          <w:color w:val="auto"/>
          <w:sz w:val="30"/>
          <w:szCs w:val="30"/>
          <w:u w:val="none" w:color="auto"/>
        </w:rPr>
      </w:pPr>
      <w:r>
        <w:rPr>
          <w:rFonts w:hint="eastAsia" w:ascii="黑体" w:hAnsi="黑体" w:eastAsia="黑体" w:cs="黑体"/>
          <w:color w:val="auto"/>
          <w:sz w:val="30"/>
          <w:szCs w:val="30"/>
          <w:u w:val="none" w:color="auto"/>
        </w:rPr>
        <w:t>2024年福州市少年儿童摔跤锦标赛</w:t>
      </w:r>
    </w:p>
    <w:p>
      <w:pPr>
        <w:adjustRightInd w:val="0"/>
        <w:snapToGrid w:val="0"/>
        <w:jc w:val="center"/>
        <w:rPr>
          <w:rFonts w:ascii="黑体" w:hAnsi="黑体" w:eastAsia="黑体" w:cs="黑体"/>
          <w:color w:val="auto"/>
          <w:sz w:val="30"/>
          <w:szCs w:val="30"/>
          <w:u w:val="none" w:color="auto"/>
        </w:rPr>
      </w:pPr>
      <w:r>
        <w:rPr>
          <w:rFonts w:hint="eastAsia" w:ascii="黑体" w:hAnsi="黑体" w:eastAsia="黑体" w:cs="黑体"/>
          <w:color w:val="auto"/>
          <w:sz w:val="30"/>
          <w:szCs w:val="30"/>
          <w:u w:val="none" w:color="auto"/>
        </w:rPr>
        <w:t>责任声明书</w:t>
      </w:r>
    </w:p>
    <w:p>
      <w:pPr>
        <w:tabs>
          <w:tab w:val="left" w:pos="8640"/>
        </w:tabs>
        <w:spacing w:line="440" w:lineRule="exact"/>
        <w:ind w:firstLine="480" w:firstLineChars="200"/>
        <w:rPr>
          <w:rFonts w:ascii="仿宋_GB2312" w:hAnsi="仿宋_GB2312" w:eastAsia="仿宋_GB2312" w:cs="仿宋_GB2312"/>
          <w:color w:val="auto"/>
          <w:sz w:val="24"/>
          <w:u w:val="none" w:color="auto"/>
        </w:rPr>
      </w:pP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请各位教练、运动员阅读，了解并同意遵守下列事项：</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1．主办和承办方对在比赛时所发生的任何意外事故及灾难，不承担任何责任。</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2．参赛运动员保证没有摄取任何药物（兴奋剂）或毒品。</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3．参赛运动员保证在身体上及精神上是健康健全者，适合参加竞技比赛。</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4．参赛运动员须自行保管个人财物与贵重物品，在赛场内所发生的任何遗失、偷窃或损坏事件，主办和承办方不承担任何责任。</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5．清楚了解承办单位在赛事中提供的有关医疗救援的一切措施，是最基本的急救方法；在进行急救时所发生的一切意外事故，责任均由参赛运动队和运动员承担。</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6．参赛运动员同意以及遵守由中国摔跤协会及赛会制定的一切有关赛事规则、规程，如有任何异议，均需遵照赛会之仲裁条例进行。</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7．参赛运动员对于一切活动包括练习、比赛及各活动，可能被拍摄或录制或电视现场直播等，同意由比赛主办和承办方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440" w:lineRule="exact"/>
        <w:ind w:firstLine="480" w:firstLineChars="200"/>
        <w:rPr>
          <w:rFonts w:ascii="宋体" w:hAnsi="宋体" w:eastAsia="宋体" w:cs="宋体"/>
          <w:color w:val="auto"/>
          <w:sz w:val="24"/>
          <w:u w:val="none" w:color="auto"/>
        </w:rPr>
      </w:pPr>
      <w:r>
        <w:rPr>
          <w:rFonts w:ascii="宋体" w:hAnsi="宋体" w:eastAsia="宋体" w:cs="宋体"/>
          <w:color w:val="auto"/>
          <w:sz w:val="24"/>
          <w:u w:val="none" w:color="auto"/>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153670</wp:posOffset>
                </wp:positionV>
                <wp:extent cx="53340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3340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12.1pt;height:0pt;width:420pt;z-index:251661312;mso-width-relative:page;mso-height-relative:page;" filled="f" stroked="t" coordsize="21600,21600" o:gfxdata="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T0CBtYAAAAIAQAADwAAAAAAAAABACAAAAAiAAAAZHJzL2Rvd25yZXYueG1s&#10;UEsBAhQAFAAAAAgAh07iQIgNjRj6AQAA8wMAAA4AAAAAAAAAAQAgAAAAJQEAAGRycy9lMm9Eb2Mu&#10;eG1sUEsFBgAAAAAGAAYAWQEAAJEFAAAAAA==&#10;">
                <v:fill on="f" focussize="0,0"/>
                <v:stroke weight="1.5pt" color="#000000" joinstyle="round"/>
                <v:imagedata o:title=""/>
                <o:lock v:ext="edit" aspectratio="f"/>
              </v:line>
            </w:pict>
          </mc:Fallback>
        </mc:AlternateConten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本人签字承认，同意及确定已经阅读，明确了解并同意遵守以上所列的所有条款/事项。</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声明人：</w:t>
      </w:r>
    </w:p>
    <w:p>
      <w:pPr>
        <w:tabs>
          <w:tab w:val="left" w:pos="8640"/>
        </w:tabs>
        <w:spacing w:line="440" w:lineRule="exact"/>
        <w:rPr>
          <w:rFonts w:ascii="宋体" w:hAnsi="宋体" w:eastAsia="宋体" w:cs="宋体"/>
          <w:color w:val="auto"/>
          <w:sz w:val="24"/>
          <w:u w:val="none" w:color="auto"/>
        </w:rPr>
      </w:pPr>
    </w:p>
    <w:p>
      <w:pPr>
        <w:tabs>
          <w:tab w:val="left" w:pos="8640"/>
        </w:tabs>
        <w:spacing w:line="440" w:lineRule="exact"/>
        <w:rPr>
          <w:rFonts w:ascii="宋体" w:hAnsi="宋体" w:eastAsia="宋体" w:cs="宋体"/>
          <w:color w:val="auto"/>
          <w:sz w:val="24"/>
          <w:u w:val="none" w:color="auto"/>
        </w:rPr>
      </w:pPr>
      <w:r>
        <w:rPr>
          <w:rFonts w:hint="eastAsia" w:ascii="宋体" w:hAnsi="宋体" w:eastAsia="宋体" w:cs="宋体"/>
          <w:color w:val="auto"/>
          <w:sz w:val="24"/>
          <w:u w:val="none" w:color="auto"/>
        </w:rPr>
        <w:t>代表队负责人：</w:t>
      </w:r>
    </w:p>
    <w:p>
      <w:pPr>
        <w:tabs>
          <w:tab w:val="left" w:pos="8640"/>
        </w:tabs>
        <w:spacing w:line="440" w:lineRule="exact"/>
        <w:rPr>
          <w:rFonts w:ascii="宋体" w:hAnsi="宋体" w:eastAsia="宋体" w:cs="宋体"/>
          <w:color w:val="auto"/>
          <w:sz w:val="24"/>
          <w:u w:val="none" w:color="auto"/>
        </w:rPr>
      </w:pPr>
      <w:r>
        <w:rPr>
          <w:rFonts w:hint="eastAsia" w:ascii="宋体" w:hAnsi="宋体" w:eastAsia="宋体" w:cs="宋体"/>
          <w:color w:val="auto"/>
          <w:sz w:val="24"/>
          <w:u w:val="none" w:color="auto"/>
        </w:rPr>
        <w:t xml:space="preserve">                                     单  位：</w:t>
      </w:r>
    </w:p>
    <w:p>
      <w:pPr>
        <w:tabs>
          <w:tab w:val="left" w:pos="8640"/>
        </w:tabs>
        <w:spacing w:line="440" w:lineRule="exact"/>
        <w:rPr>
          <w:rFonts w:ascii="宋体" w:hAnsi="宋体" w:eastAsia="宋体" w:cs="宋体"/>
          <w:color w:val="auto"/>
          <w:sz w:val="24"/>
          <w:u w:val="none" w:color="auto"/>
        </w:rPr>
      </w:pPr>
      <w:r>
        <w:rPr>
          <w:rFonts w:hint="eastAsia" w:ascii="宋体" w:hAnsi="宋体" w:eastAsia="宋体" w:cs="宋体"/>
          <w:color w:val="auto"/>
          <w:sz w:val="24"/>
          <w:u w:val="none" w:color="auto"/>
        </w:rPr>
        <w:t xml:space="preserve">                                       年   月   日</w:t>
      </w:r>
    </w:p>
    <w:p>
      <w:pPr>
        <w:rPr>
          <w:rFonts w:hint="eastAsia" w:cs="Times New Roman"/>
          <w:color w:val="auto"/>
          <w:kern w:val="2"/>
          <w:u w:val="none" w:color="auto"/>
        </w:rPr>
      </w:pPr>
      <w:r>
        <w:rPr>
          <w:rFonts w:hint="eastAsia" w:cs="Times New Roman"/>
          <w:color w:val="auto"/>
          <w:kern w:val="2"/>
          <w:u w:val="none" w:color="auto"/>
        </w:rPr>
        <w:br w:type="page"/>
      </w:r>
    </w:p>
    <w:p>
      <w:pPr>
        <w:pStyle w:val="25"/>
        <w:spacing w:before="0" w:beforeAutospacing="0" w:after="0" w:afterAutospacing="0" w:line="440" w:lineRule="exact"/>
        <w:ind w:firstLine="480" w:firstLineChars="200"/>
        <w:jc w:val="both"/>
        <w:rPr>
          <w:rFonts w:hint="eastAsia" w:cs="Times New Roman"/>
          <w:color w:val="auto"/>
          <w:kern w:val="2"/>
          <w:u w:val="none" w:color="auto"/>
        </w:rPr>
      </w:pPr>
    </w:p>
    <w:p>
      <w:pPr>
        <w:jc w:val="center"/>
        <w:rPr>
          <w:rFonts w:ascii="黑体" w:hAnsi="宋体" w:eastAsia="黑体"/>
          <w:bCs/>
          <w:color w:val="auto"/>
          <w:spacing w:val="20"/>
          <w:sz w:val="32"/>
          <w:szCs w:val="32"/>
          <w:u w:val="none" w:color="auto"/>
        </w:rPr>
      </w:pPr>
      <w:r>
        <w:rPr>
          <w:rFonts w:hint="eastAsia" w:ascii="黑体" w:hAnsi="黑体" w:eastAsia="黑体" w:cs="黑体"/>
          <w:color w:val="auto"/>
          <w:sz w:val="30"/>
          <w:szCs w:val="30"/>
          <w:u w:val="none" w:color="auto"/>
          <w:lang w:eastAsia="zh-CN"/>
        </w:rPr>
        <w:t>2024</w:t>
      </w:r>
      <w:r>
        <w:rPr>
          <w:rFonts w:hint="eastAsia" w:ascii="黑体" w:hAnsi="黑体" w:eastAsia="黑体" w:cs="黑体"/>
          <w:color w:val="auto"/>
          <w:sz w:val="30"/>
          <w:szCs w:val="30"/>
          <w:u w:val="none" w:color="auto"/>
        </w:rPr>
        <w:t>年福州市少年儿童摔跤锦标赛</w:t>
      </w:r>
      <w:r>
        <w:rPr>
          <w:rFonts w:hint="eastAsia" w:ascii="黑体" w:hAnsi="宋体" w:eastAsia="黑体"/>
          <w:bCs/>
          <w:color w:val="auto"/>
          <w:spacing w:val="20"/>
          <w:sz w:val="32"/>
          <w:szCs w:val="32"/>
          <w:u w:val="none" w:color="auto"/>
        </w:rPr>
        <w:t>报名表</w:t>
      </w:r>
    </w:p>
    <w:p>
      <w:pPr>
        <w:ind w:firstLine="140" w:firstLineChars="50"/>
        <w:rPr>
          <w:rFonts w:ascii="宋体" w:hAnsi="宋体"/>
          <w:color w:val="auto"/>
          <w:sz w:val="28"/>
          <w:szCs w:val="28"/>
          <w:u w:val="none" w:color="auto"/>
        </w:rPr>
      </w:pPr>
    </w:p>
    <w:p>
      <w:pPr>
        <w:ind w:firstLine="140" w:firstLineChars="50"/>
        <w:rPr>
          <w:rFonts w:ascii="宋体"/>
          <w:color w:val="auto"/>
          <w:sz w:val="28"/>
          <w:szCs w:val="28"/>
          <w:u w:val="none" w:color="auto"/>
        </w:rPr>
      </w:pPr>
      <w:r>
        <w:rPr>
          <w:rFonts w:hint="eastAsia" w:ascii="宋体" w:hAnsi="宋体"/>
          <w:color w:val="auto"/>
          <w:sz w:val="28"/>
          <w:szCs w:val="28"/>
          <w:u w:val="none" w:color="auto"/>
        </w:rPr>
        <w:t xml:space="preserve">单位（盖章）：                  领队：          </w:t>
      </w:r>
    </w:p>
    <w:p>
      <w:pPr>
        <w:ind w:firstLine="140" w:firstLineChars="50"/>
        <w:rPr>
          <w:rFonts w:ascii="宋体" w:hAnsi="宋体"/>
          <w:color w:val="auto"/>
          <w:sz w:val="28"/>
          <w:szCs w:val="28"/>
          <w:u w:val="none" w:color="auto"/>
        </w:rPr>
      </w:pPr>
      <w:r>
        <w:rPr>
          <w:rFonts w:hint="eastAsia" w:ascii="宋体" w:hAnsi="宋体"/>
          <w:color w:val="auto"/>
          <w:sz w:val="28"/>
          <w:szCs w:val="28"/>
          <w:u w:val="none" w:color="auto"/>
        </w:rPr>
        <w:t>教练员</w:t>
      </w:r>
      <w:r>
        <w:rPr>
          <w:rFonts w:hint="eastAsia" w:ascii="黑体" w:eastAsia="黑体"/>
          <w:color w:val="auto"/>
          <w:sz w:val="28"/>
          <w:szCs w:val="28"/>
          <w:u w:val="none" w:color="auto"/>
        </w:rPr>
        <w:t xml:space="preserve">：                       </w:t>
      </w:r>
      <w:r>
        <w:rPr>
          <w:rFonts w:hint="eastAsia" w:ascii="宋体" w:hAnsi="宋体"/>
          <w:color w:val="auto"/>
          <w:sz w:val="28"/>
          <w:szCs w:val="28"/>
          <w:u w:val="none" w:color="auto"/>
        </w:rPr>
        <w:t>联系电话（必填）：</w:t>
      </w:r>
    </w:p>
    <w:tbl>
      <w:tblPr>
        <w:tblStyle w:val="8"/>
        <w:tblpPr w:leftFromText="180" w:rightFromText="180" w:vertAnchor="text" w:horzAnchor="page" w:tblpX="1522" w:tblpY="279"/>
        <w:tblOverlap w:val="never"/>
        <w:tblW w:w="9326" w:type="dxa"/>
        <w:tblInd w:w="0" w:type="dxa"/>
        <w:tblLayout w:type="fixed"/>
        <w:tblCellMar>
          <w:top w:w="15" w:type="dxa"/>
          <w:left w:w="15" w:type="dxa"/>
          <w:bottom w:w="15" w:type="dxa"/>
          <w:right w:w="15" w:type="dxa"/>
        </w:tblCellMar>
      </w:tblPr>
      <w:tblGrid>
        <w:gridCol w:w="855"/>
        <w:gridCol w:w="1574"/>
        <w:gridCol w:w="855"/>
        <w:gridCol w:w="1574"/>
        <w:gridCol w:w="1815"/>
        <w:gridCol w:w="1658"/>
        <w:gridCol w:w="995"/>
      </w:tblGrid>
      <w:tr>
        <w:tblPrEx>
          <w:tblCellMar>
            <w:top w:w="15" w:type="dxa"/>
            <w:left w:w="15" w:type="dxa"/>
            <w:bottom w:w="15" w:type="dxa"/>
            <w:right w:w="15" w:type="dxa"/>
          </w:tblCellMar>
        </w:tblPrEx>
        <w:trPr>
          <w:trHeight w:val="3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性别</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出生年月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组别</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级别（KG）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备注</w:t>
            </w: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bl>
    <w:p>
      <w:pPr>
        <w:rPr>
          <w:rFonts w:ascii="宋体" w:hAnsi="宋体"/>
          <w:color w:val="auto"/>
          <w:sz w:val="28"/>
          <w:szCs w:val="28"/>
          <w:u w:val="none" w:color="auto"/>
        </w:rPr>
      </w:pPr>
      <w:r>
        <w:rPr>
          <w:rFonts w:hint="eastAsia" w:ascii="宋体" w:hAnsi="宋体"/>
          <w:color w:val="auto"/>
          <w:sz w:val="28"/>
          <w:szCs w:val="28"/>
          <w:u w:val="none" w:color="auto"/>
        </w:rPr>
        <w:br w:type="page"/>
      </w:r>
    </w:p>
    <w:p>
      <w:pPr>
        <w:tabs>
          <w:tab w:val="left" w:pos="1189"/>
          <w:tab w:val="center" w:pos="4212"/>
        </w:tabs>
        <w:ind w:firstLine="1800" w:firstLineChars="600"/>
        <w:rPr>
          <w:rFonts w:ascii="黑体" w:hAnsi="黑体" w:eastAsia="黑体" w:cs="黑体"/>
          <w:color w:val="auto"/>
          <w:sz w:val="30"/>
          <w:szCs w:val="30"/>
          <w:u w:val="none" w:color="auto"/>
        </w:rPr>
      </w:pPr>
      <w:r>
        <w:rPr>
          <w:rFonts w:hint="eastAsia" w:ascii="黑体" w:hAnsi="黑体" w:eastAsia="黑体" w:cs="黑体"/>
          <w:color w:val="auto"/>
          <w:sz w:val="30"/>
          <w:szCs w:val="30"/>
          <w:u w:val="none" w:color="auto"/>
        </w:rPr>
        <w:t>2024年福州市少年儿童摔跤锦标赛</w:t>
      </w:r>
    </w:p>
    <w:p>
      <w:pPr>
        <w:tabs>
          <w:tab w:val="left" w:pos="1189"/>
          <w:tab w:val="center" w:pos="4212"/>
        </w:tabs>
        <w:ind w:firstLine="2700" w:firstLineChars="900"/>
        <w:rPr>
          <w:rFonts w:ascii="黑体" w:hAnsi="宋体" w:eastAsia="黑体"/>
          <w:bCs/>
          <w:color w:val="auto"/>
          <w:spacing w:val="20"/>
          <w:sz w:val="32"/>
          <w:szCs w:val="32"/>
          <w:u w:val="none" w:color="auto"/>
        </w:rPr>
      </w:pPr>
      <w:r>
        <w:rPr>
          <w:rFonts w:hint="eastAsia" w:ascii="黑体" w:hAnsi="黑体" w:eastAsia="黑体" w:cs="黑体"/>
          <w:color w:val="auto"/>
          <w:sz w:val="30"/>
          <w:szCs w:val="30"/>
          <w:u w:val="none" w:color="auto"/>
        </w:rPr>
        <w:t>集体基本功</w:t>
      </w:r>
      <w:r>
        <w:rPr>
          <w:rFonts w:hint="eastAsia" w:ascii="黑体" w:hAnsi="宋体" w:eastAsia="黑体"/>
          <w:bCs/>
          <w:color w:val="auto"/>
          <w:spacing w:val="20"/>
          <w:sz w:val="32"/>
          <w:szCs w:val="32"/>
          <w:u w:val="none" w:color="auto"/>
        </w:rPr>
        <w:t>报名表</w:t>
      </w:r>
    </w:p>
    <w:p>
      <w:pPr>
        <w:ind w:firstLine="140" w:firstLineChars="50"/>
        <w:rPr>
          <w:rFonts w:ascii="宋体" w:hAnsi="宋体"/>
          <w:color w:val="auto"/>
          <w:sz w:val="28"/>
          <w:szCs w:val="28"/>
          <w:u w:val="none" w:color="auto"/>
        </w:rPr>
      </w:pPr>
    </w:p>
    <w:p>
      <w:pPr>
        <w:ind w:firstLine="140" w:firstLineChars="50"/>
        <w:rPr>
          <w:rFonts w:ascii="宋体"/>
          <w:color w:val="auto"/>
          <w:sz w:val="28"/>
          <w:szCs w:val="28"/>
          <w:u w:val="none" w:color="auto"/>
        </w:rPr>
      </w:pPr>
      <w:r>
        <w:rPr>
          <w:rFonts w:hint="eastAsia" w:ascii="宋体" w:hAnsi="宋体"/>
          <w:color w:val="auto"/>
          <w:sz w:val="28"/>
          <w:szCs w:val="28"/>
          <w:u w:val="none" w:color="auto"/>
        </w:rPr>
        <w:t xml:space="preserve">单位（盖章）：                  领队：          </w:t>
      </w:r>
    </w:p>
    <w:p>
      <w:pPr>
        <w:ind w:firstLine="140" w:firstLineChars="50"/>
        <w:rPr>
          <w:rFonts w:ascii="宋体" w:hAnsi="宋体"/>
          <w:color w:val="auto"/>
          <w:sz w:val="28"/>
          <w:szCs w:val="28"/>
          <w:u w:val="none" w:color="auto"/>
        </w:rPr>
      </w:pPr>
      <w:r>
        <w:rPr>
          <w:rFonts w:hint="eastAsia" w:ascii="宋体" w:hAnsi="宋体"/>
          <w:color w:val="auto"/>
          <w:sz w:val="28"/>
          <w:szCs w:val="28"/>
          <w:u w:val="none" w:color="auto"/>
        </w:rPr>
        <w:t>教练员</w:t>
      </w:r>
      <w:r>
        <w:rPr>
          <w:rFonts w:hint="eastAsia" w:ascii="黑体" w:eastAsia="黑体"/>
          <w:color w:val="auto"/>
          <w:sz w:val="28"/>
          <w:szCs w:val="28"/>
          <w:u w:val="none" w:color="auto"/>
        </w:rPr>
        <w:t xml:space="preserve">：                       </w:t>
      </w:r>
      <w:r>
        <w:rPr>
          <w:rFonts w:hint="eastAsia" w:ascii="宋体" w:hAnsi="宋体"/>
          <w:color w:val="auto"/>
          <w:sz w:val="28"/>
          <w:szCs w:val="28"/>
          <w:u w:val="none" w:color="auto"/>
        </w:rPr>
        <w:t>联系电话（必填）：</w:t>
      </w:r>
    </w:p>
    <w:tbl>
      <w:tblPr>
        <w:tblStyle w:val="8"/>
        <w:tblpPr w:leftFromText="180" w:rightFromText="180" w:vertAnchor="text" w:horzAnchor="page" w:tblpX="1522" w:tblpY="279"/>
        <w:tblOverlap w:val="never"/>
        <w:tblW w:w="9021" w:type="dxa"/>
        <w:tblInd w:w="0" w:type="dxa"/>
        <w:tblLayout w:type="fixed"/>
        <w:tblCellMar>
          <w:top w:w="15" w:type="dxa"/>
          <w:left w:w="15" w:type="dxa"/>
          <w:bottom w:w="15" w:type="dxa"/>
          <w:right w:w="15" w:type="dxa"/>
        </w:tblCellMar>
      </w:tblPr>
      <w:tblGrid>
        <w:gridCol w:w="850"/>
        <w:gridCol w:w="1566"/>
        <w:gridCol w:w="850"/>
        <w:gridCol w:w="1566"/>
        <w:gridCol w:w="4189"/>
      </w:tblGrid>
      <w:tr>
        <w:trPr>
          <w:trHeight w:val="40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rPr>
              <w:t>序号</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rPr>
              <w:t>姓  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rPr>
              <w:t>性别</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rPr>
              <w:t>出生年月</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sz w:val="24"/>
                <w:u w:val="none" w:color="auto"/>
              </w:rPr>
              <w:t>滚翻类自选四项动作名称</w:t>
            </w:r>
          </w:p>
        </w:tc>
      </w:tr>
      <w:tr>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3</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4</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6</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7</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8</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9</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10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12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bl>
    <w:p>
      <w:pPr>
        <w:rPr>
          <w:rFonts w:hint="eastAsia" w:ascii="黑体" w:eastAsia="黑体"/>
          <w:i w:val="0"/>
          <w:iCs w:val="0"/>
          <w:color w:val="auto"/>
          <w:sz w:val="32"/>
          <w:szCs w:val="32"/>
          <w:highlight w:val="none"/>
          <w:u w:val="none" w:color="auto"/>
          <w:shd w:val="clear" w:color="auto" w:fill="auto"/>
          <w:lang w:eastAsia="zh-CN"/>
        </w:rPr>
      </w:pPr>
      <w:r>
        <w:rPr>
          <w:rFonts w:hint="eastAsia" w:ascii="黑体" w:eastAsia="黑体"/>
          <w:i w:val="0"/>
          <w:iCs w:val="0"/>
          <w:color w:val="auto"/>
          <w:sz w:val="32"/>
          <w:szCs w:val="32"/>
          <w:highlight w:val="none"/>
          <w:u w:val="none" w:color="auto"/>
          <w:shd w:val="clear" w:color="auto" w:fill="auto"/>
          <w:lang w:eastAsia="zh-CN"/>
        </w:rPr>
        <w:br w:type="page"/>
      </w:r>
    </w:p>
    <w:p>
      <w:pPr>
        <w:jc w:val="center"/>
        <w:rPr>
          <w:rFonts w:ascii="黑体" w:eastAsia="黑体"/>
          <w:i w:val="0"/>
          <w:iCs w:val="0"/>
          <w:color w:val="auto"/>
          <w:sz w:val="32"/>
          <w:szCs w:val="32"/>
          <w:highlight w:val="none"/>
          <w:u w:val="none" w:color="auto"/>
          <w:shd w:val="clear" w:color="auto" w:fill="auto"/>
        </w:rPr>
      </w:pPr>
      <w:r>
        <w:rPr>
          <w:rFonts w:hint="eastAsia" w:ascii="黑体" w:eastAsia="黑体"/>
          <w:i w:val="0"/>
          <w:iCs w:val="0"/>
          <w:color w:val="auto"/>
          <w:sz w:val="32"/>
          <w:szCs w:val="32"/>
          <w:highlight w:val="none"/>
          <w:u w:val="none" w:color="auto"/>
          <w:shd w:val="clear" w:color="auto" w:fill="auto"/>
          <w:lang w:eastAsia="zh-CN"/>
        </w:rPr>
        <w:t>2024年福州市少年儿童</w:t>
      </w:r>
      <w:r>
        <w:rPr>
          <w:rFonts w:hint="eastAsia" w:ascii="黑体" w:eastAsia="黑体"/>
          <w:i w:val="0"/>
          <w:iCs w:val="0"/>
          <w:color w:val="auto"/>
          <w:sz w:val="32"/>
          <w:szCs w:val="32"/>
          <w:highlight w:val="none"/>
          <w:u w:val="none" w:color="auto"/>
          <w:shd w:val="clear" w:color="auto" w:fill="auto"/>
        </w:rPr>
        <w:t>射箭锦标赛规程</w:t>
      </w:r>
    </w:p>
    <w:p>
      <w:pPr>
        <w:rPr>
          <w:rFonts w:eastAsia="宋体"/>
          <w:color w:val="auto"/>
          <w:sz w:val="24"/>
          <w:highlight w:val="none"/>
          <w:u w:val="none" w:color="auto"/>
          <w:shd w:val="clear" w:color="auto" w:fill="auto"/>
        </w:rPr>
      </w:pP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一、时间：待定</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二、地点：待定</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三、参加单位</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各省、市射箭传统特色项目学校，开展射箭项目训练的中小学校，各县（市）区少体校</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四、竞赛项目</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（一）公开组</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1.甲组：个人6</w:t>
      </w:r>
      <w:r>
        <w:rPr>
          <w:rFonts w:ascii="宋体" w:hAnsi="宋体"/>
          <w:color w:val="auto"/>
          <w:sz w:val="24"/>
          <w:u w:val="none" w:color="auto"/>
        </w:rPr>
        <w:t>0</w:t>
      </w:r>
      <w:r>
        <w:rPr>
          <w:rFonts w:hint="eastAsia" w:ascii="宋体" w:hAnsi="宋体"/>
          <w:color w:val="auto"/>
          <w:sz w:val="24"/>
          <w:u w:val="none" w:color="auto"/>
        </w:rPr>
        <w:t>米、6</w:t>
      </w:r>
      <w:r>
        <w:rPr>
          <w:rFonts w:ascii="宋体" w:hAnsi="宋体"/>
          <w:color w:val="auto"/>
          <w:sz w:val="24"/>
          <w:u w:val="none" w:color="auto"/>
        </w:rPr>
        <w:t>0</w:t>
      </w:r>
      <w:r>
        <w:rPr>
          <w:rFonts w:hint="eastAsia" w:ascii="宋体" w:hAnsi="宋体"/>
          <w:color w:val="auto"/>
          <w:sz w:val="24"/>
          <w:u w:val="none" w:color="auto"/>
        </w:rPr>
        <w:t>米、5</w:t>
      </w:r>
      <w:r>
        <w:rPr>
          <w:rFonts w:ascii="宋体" w:hAnsi="宋体"/>
          <w:color w:val="auto"/>
          <w:sz w:val="24"/>
          <w:u w:val="none" w:color="auto"/>
        </w:rPr>
        <w:t>0</w:t>
      </w:r>
      <w:r>
        <w:rPr>
          <w:rFonts w:hint="eastAsia" w:ascii="宋体" w:hAnsi="宋体"/>
          <w:color w:val="auto"/>
          <w:sz w:val="24"/>
          <w:u w:val="none" w:color="auto"/>
        </w:rPr>
        <w:t>米、</w:t>
      </w:r>
      <w:r>
        <w:rPr>
          <w:rFonts w:ascii="宋体" w:hAnsi="宋体"/>
          <w:color w:val="auto"/>
          <w:sz w:val="24"/>
          <w:u w:val="none" w:color="auto"/>
        </w:rPr>
        <w:t>30</w:t>
      </w:r>
      <w:r>
        <w:rPr>
          <w:rFonts w:hint="eastAsia" w:ascii="宋体" w:hAnsi="宋体"/>
          <w:color w:val="auto"/>
          <w:sz w:val="24"/>
          <w:u w:val="none" w:color="auto"/>
        </w:rPr>
        <w:t>米单轮单项，单轮全能，6</w:t>
      </w:r>
      <w:r>
        <w:rPr>
          <w:rFonts w:ascii="宋体" w:hAnsi="宋体"/>
          <w:color w:val="auto"/>
          <w:sz w:val="24"/>
          <w:u w:val="none" w:color="auto"/>
        </w:rPr>
        <w:t>0</w:t>
      </w:r>
      <w:r>
        <w:rPr>
          <w:rFonts w:hint="eastAsia" w:ascii="宋体" w:hAnsi="宋体"/>
          <w:color w:val="auto"/>
          <w:sz w:val="24"/>
          <w:u w:val="none" w:color="auto"/>
        </w:rPr>
        <w:t>米个人淘汰</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2.乙组：个人</w:t>
      </w:r>
      <w:r>
        <w:rPr>
          <w:rFonts w:ascii="宋体" w:hAnsi="宋体"/>
          <w:color w:val="auto"/>
          <w:sz w:val="24"/>
          <w:u w:val="none" w:color="auto"/>
        </w:rPr>
        <w:t>40</w:t>
      </w:r>
      <w:r>
        <w:rPr>
          <w:rFonts w:hint="eastAsia" w:ascii="宋体" w:hAnsi="宋体"/>
          <w:color w:val="auto"/>
          <w:sz w:val="24"/>
          <w:u w:val="none" w:color="auto"/>
        </w:rPr>
        <w:t>米、40米、30米、30米单轮单项，单轮全能，团体单轮全能</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3.丙组：个人</w:t>
      </w:r>
      <w:r>
        <w:rPr>
          <w:rFonts w:ascii="宋体" w:hAnsi="宋体"/>
          <w:color w:val="auto"/>
          <w:sz w:val="24"/>
          <w:u w:val="none" w:color="auto"/>
        </w:rPr>
        <w:t>25</w:t>
      </w:r>
      <w:r>
        <w:rPr>
          <w:rFonts w:hint="eastAsia" w:ascii="宋体" w:hAnsi="宋体"/>
          <w:color w:val="auto"/>
          <w:sz w:val="24"/>
          <w:u w:val="none" w:color="auto"/>
        </w:rPr>
        <w:t>米、</w:t>
      </w:r>
      <w:r>
        <w:rPr>
          <w:rFonts w:ascii="宋体" w:hAnsi="宋体"/>
          <w:color w:val="auto"/>
          <w:sz w:val="24"/>
          <w:u w:val="none" w:color="auto"/>
        </w:rPr>
        <w:t>18</w:t>
      </w:r>
      <w:r>
        <w:rPr>
          <w:rFonts w:hint="eastAsia" w:ascii="宋体" w:hAnsi="宋体"/>
          <w:color w:val="auto"/>
          <w:sz w:val="24"/>
          <w:u w:val="none" w:color="auto"/>
        </w:rPr>
        <w:t>米双轮单项，双轮全能，团体双轮全能</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（二）学校组</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1.小学组：个人</w:t>
      </w:r>
      <w:r>
        <w:rPr>
          <w:rFonts w:ascii="宋体" w:hAnsi="宋体"/>
          <w:color w:val="auto"/>
          <w:sz w:val="24"/>
          <w:u w:val="none" w:color="auto"/>
        </w:rPr>
        <w:t>40</w:t>
      </w:r>
      <w:r>
        <w:rPr>
          <w:rFonts w:hint="eastAsia" w:ascii="宋体" w:hAnsi="宋体"/>
          <w:color w:val="auto"/>
          <w:sz w:val="24"/>
          <w:u w:val="none" w:color="auto"/>
        </w:rPr>
        <w:t>米、30米、</w:t>
      </w:r>
      <w:r>
        <w:rPr>
          <w:rFonts w:ascii="宋体" w:hAnsi="宋体"/>
          <w:color w:val="auto"/>
          <w:sz w:val="24"/>
          <w:u w:val="none" w:color="auto"/>
        </w:rPr>
        <w:t>25</w:t>
      </w:r>
      <w:r>
        <w:rPr>
          <w:rFonts w:hint="eastAsia" w:ascii="宋体" w:hAnsi="宋体"/>
          <w:color w:val="auto"/>
          <w:sz w:val="24"/>
          <w:u w:val="none" w:color="auto"/>
        </w:rPr>
        <w:t>米、</w:t>
      </w:r>
      <w:r>
        <w:rPr>
          <w:rFonts w:ascii="宋体" w:hAnsi="宋体"/>
          <w:color w:val="auto"/>
          <w:sz w:val="24"/>
          <w:u w:val="none" w:color="auto"/>
        </w:rPr>
        <w:t>18</w:t>
      </w:r>
      <w:r>
        <w:rPr>
          <w:rFonts w:hint="eastAsia" w:ascii="宋体" w:hAnsi="宋体"/>
          <w:color w:val="auto"/>
          <w:sz w:val="24"/>
          <w:u w:val="none" w:color="auto"/>
        </w:rPr>
        <w:t>米单轮单项，单轮全能，团体单轮全能</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2.中学组：个人4</w:t>
      </w:r>
      <w:r>
        <w:rPr>
          <w:rFonts w:ascii="宋体" w:hAnsi="宋体"/>
          <w:color w:val="auto"/>
          <w:sz w:val="24"/>
          <w:u w:val="none" w:color="auto"/>
        </w:rPr>
        <w:t>0</w:t>
      </w:r>
      <w:r>
        <w:rPr>
          <w:rFonts w:hint="eastAsia" w:ascii="宋体" w:hAnsi="宋体"/>
          <w:color w:val="auto"/>
          <w:sz w:val="24"/>
          <w:u w:val="none" w:color="auto"/>
        </w:rPr>
        <w:t>米、4</w:t>
      </w:r>
      <w:r>
        <w:rPr>
          <w:rFonts w:ascii="宋体" w:hAnsi="宋体"/>
          <w:color w:val="auto"/>
          <w:sz w:val="24"/>
          <w:u w:val="none" w:color="auto"/>
        </w:rPr>
        <w:t>0</w:t>
      </w:r>
      <w:r>
        <w:rPr>
          <w:rFonts w:hint="eastAsia" w:ascii="宋体" w:hAnsi="宋体"/>
          <w:color w:val="auto"/>
          <w:sz w:val="24"/>
          <w:u w:val="none" w:color="auto"/>
        </w:rPr>
        <w:t>米、3</w:t>
      </w:r>
      <w:r>
        <w:rPr>
          <w:rFonts w:ascii="宋体" w:hAnsi="宋体"/>
          <w:color w:val="auto"/>
          <w:sz w:val="24"/>
          <w:u w:val="none" w:color="auto"/>
        </w:rPr>
        <w:t>0</w:t>
      </w:r>
      <w:r>
        <w:rPr>
          <w:rFonts w:hint="eastAsia" w:ascii="宋体" w:hAnsi="宋体"/>
          <w:color w:val="auto"/>
          <w:sz w:val="24"/>
          <w:u w:val="none" w:color="auto"/>
        </w:rPr>
        <w:t>米、</w:t>
      </w:r>
      <w:r>
        <w:rPr>
          <w:rFonts w:ascii="宋体" w:hAnsi="宋体"/>
          <w:color w:val="auto"/>
          <w:sz w:val="24"/>
          <w:u w:val="none" w:color="auto"/>
        </w:rPr>
        <w:t>30</w:t>
      </w:r>
      <w:r>
        <w:rPr>
          <w:rFonts w:hint="eastAsia" w:ascii="宋体" w:hAnsi="宋体"/>
          <w:color w:val="auto"/>
          <w:sz w:val="24"/>
          <w:u w:val="none" w:color="auto"/>
        </w:rPr>
        <w:t>米单轮单项，单轮全能，30米个人淘汰</w:t>
      </w:r>
    </w:p>
    <w:p>
      <w:pPr>
        <w:numPr>
          <w:ilvl w:val="0"/>
          <w:numId w:val="1"/>
        </w:num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运动员年龄及规定</w:t>
      </w:r>
    </w:p>
    <w:p>
      <w:pPr>
        <w:spacing w:line="440" w:lineRule="exact"/>
        <w:ind w:left="420"/>
        <w:rPr>
          <w:rFonts w:ascii="宋体" w:hAnsi="宋体"/>
          <w:color w:val="auto"/>
          <w:sz w:val="24"/>
          <w:u w:val="none" w:color="auto"/>
        </w:rPr>
      </w:pPr>
      <w:r>
        <w:rPr>
          <w:rFonts w:hint="eastAsia" w:ascii="宋体" w:hAnsi="宋体"/>
          <w:color w:val="auto"/>
          <w:sz w:val="24"/>
          <w:u w:val="none" w:color="auto"/>
        </w:rPr>
        <w:t>（一）公开组</w:t>
      </w:r>
    </w:p>
    <w:p>
      <w:pPr>
        <w:spacing w:line="440" w:lineRule="exact"/>
        <w:ind w:left="420"/>
        <w:rPr>
          <w:rFonts w:ascii="宋体"/>
          <w:color w:val="auto"/>
          <w:sz w:val="24"/>
          <w:u w:val="none" w:color="auto"/>
        </w:rPr>
      </w:pPr>
      <w:r>
        <w:rPr>
          <w:rFonts w:hint="eastAsia" w:ascii="宋体" w:hAnsi="宋体"/>
          <w:color w:val="auto"/>
          <w:sz w:val="24"/>
          <w:u w:val="none" w:color="auto"/>
          <w:lang w:val="en-US" w:eastAsia="zh-CN"/>
        </w:rPr>
        <w:t>1.</w:t>
      </w:r>
      <w:r>
        <w:rPr>
          <w:rFonts w:hint="eastAsia" w:ascii="宋体" w:hAnsi="宋体"/>
          <w:color w:val="auto"/>
          <w:sz w:val="24"/>
          <w:u w:val="none" w:color="auto"/>
        </w:rPr>
        <w:t>甲组：2008年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w:t>
      </w:r>
      <w:r>
        <w:rPr>
          <w:rFonts w:hint="eastAsia" w:ascii="宋体"/>
          <w:color w:val="auto"/>
          <w:sz w:val="24"/>
          <w:u w:val="none" w:color="auto"/>
        </w:rPr>
        <w:t>至</w:t>
      </w:r>
      <w:r>
        <w:rPr>
          <w:rFonts w:hint="eastAsia" w:ascii="宋体" w:hAnsi="宋体"/>
          <w:color w:val="auto"/>
          <w:sz w:val="24"/>
          <w:u w:val="none" w:color="auto"/>
        </w:rPr>
        <w:t>2009年</w:t>
      </w:r>
      <w:r>
        <w:rPr>
          <w:rFonts w:ascii="宋体" w:hAnsi="宋体"/>
          <w:color w:val="auto"/>
          <w:sz w:val="24"/>
          <w:u w:val="none" w:color="auto"/>
        </w:rPr>
        <w:t>12</w:t>
      </w:r>
      <w:r>
        <w:rPr>
          <w:rFonts w:hint="eastAsia" w:ascii="宋体" w:hAnsi="宋体"/>
          <w:color w:val="auto"/>
          <w:sz w:val="24"/>
          <w:u w:val="none" w:color="auto"/>
        </w:rPr>
        <w:t>月</w:t>
      </w:r>
      <w:r>
        <w:rPr>
          <w:rFonts w:ascii="宋体" w:hAnsi="宋体"/>
          <w:color w:val="auto"/>
          <w:sz w:val="24"/>
          <w:u w:val="none" w:color="auto"/>
        </w:rPr>
        <w:t>31</w:t>
      </w:r>
      <w:r>
        <w:rPr>
          <w:rFonts w:hint="eastAsia" w:ascii="宋体" w:hAnsi="宋体"/>
          <w:color w:val="auto"/>
          <w:sz w:val="24"/>
          <w:u w:val="none" w:color="auto"/>
        </w:rPr>
        <w:t>日</w:t>
      </w:r>
    </w:p>
    <w:p>
      <w:pPr>
        <w:spacing w:line="440" w:lineRule="exact"/>
        <w:ind w:left="420"/>
        <w:rPr>
          <w:rFonts w:ascii="宋体"/>
          <w:color w:val="auto"/>
          <w:sz w:val="24"/>
          <w:u w:val="none" w:color="auto"/>
        </w:rPr>
      </w:pPr>
      <w:r>
        <w:rPr>
          <w:rFonts w:hint="eastAsia" w:ascii="宋体" w:hAnsi="宋体"/>
          <w:color w:val="auto"/>
          <w:sz w:val="24"/>
          <w:u w:val="none" w:color="auto"/>
          <w:lang w:val="en-US" w:eastAsia="zh-CN"/>
        </w:rPr>
        <w:t>2.</w:t>
      </w:r>
      <w:r>
        <w:rPr>
          <w:rFonts w:hint="eastAsia" w:ascii="宋体" w:hAnsi="宋体"/>
          <w:color w:val="auto"/>
          <w:sz w:val="24"/>
          <w:u w:val="none" w:color="auto"/>
        </w:rPr>
        <w:t>乙组：2010年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w:t>
      </w:r>
      <w:r>
        <w:rPr>
          <w:rFonts w:hint="eastAsia" w:ascii="宋体"/>
          <w:color w:val="auto"/>
          <w:sz w:val="24"/>
          <w:u w:val="none" w:color="auto"/>
        </w:rPr>
        <w:t>至</w:t>
      </w:r>
      <w:r>
        <w:rPr>
          <w:rFonts w:hint="eastAsia" w:ascii="宋体" w:hAnsi="宋体"/>
          <w:color w:val="auto"/>
          <w:sz w:val="24"/>
          <w:u w:val="none" w:color="auto"/>
        </w:rPr>
        <w:t>2011年</w:t>
      </w:r>
      <w:r>
        <w:rPr>
          <w:rFonts w:ascii="宋体" w:hAnsi="宋体"/>
          <w:color w:val="auto"/>
          <w:sz w:val="24"/>
          <w:u w:val="none" w:color="auto"/>
        </w:rPr>
        <w:t>12</w:t>
      </w:r>
      <w:r>
        <w:rPr>
          <w:rFonts w:hint="eastAsia" w:ascii="宋体" w:hAnsi="宋体"/>
          <w:color w:val="auto"/>
          <w:sz w:val="24"/>
          <w:u w:val="none" w:color="auto"/>
        </w:rPr>
        <w:t>月</w:t>
      </w:r>
      <w:r>
        <w:rPr>
          <w:rFonts w:ascii="宋体" w:hAnsi="宋体"/>
          <w:color w:val="auto"/>
          <w:sz w:val="24"/>
          <w:u w:val="none" w:color="auto"/>
        </w:rPr>
        <w:t>31</w:t>
      </w:r>
      <w:r>
        <w:rPr>
          <w:rFonts w:hint="eastAsia" w:ascii="宋体" w:hAnsi="宋体"/>
          <w:color w:val="auto"/>
          <w:sz w:val="24"/>
          <w:u w:val="none" w:color="auto"/>
        </w:rPr>
        <w:t>日</w:t>
      </w:r>
    </w:p>
    <w:p>
      <w:pPr>
        <w:spacing w:line="440" w:lineRule="exact"/>
        <w:ind w:left="420"/>
        <w:rPr>
          <w:rFonts w:ascii="宋体" w:hAnsi="宋体"/>
          <w:color w:val="auto"/>
          <w:sz w:val="24"/>
          <w:u w:val="none" w:color="auto"/>
        </w:rPr>
      </w:pPr>
      <w:r>
        <w:rPr>
          <w:rFonts w:hint="eastAsia" w:ascii="宋体" w:hAnsi="宋体"/>
          <w:color w:val="auto"/>
          <w:sz w:val="24"/>
          <w:u w:val="none" w:color="auto"/>
          <w:lang w:val="en-US" w:eastAsia="zh-CN"/>
        </w:rPr>
        <w:t>3.</w:t>
      </w:r>
      <w:r>
        <w:rPr>
          <w:rFonts w:hint="eastAsia" w:ascii="宋体" w:hAnsi="宋体"/>
          <w:color w:val="auto"/>
          <w:sz w:val="24"/>
          <w:u w:val="none" w:color="auto"/>
        </w:rPr>
        <w:t>丙组：2012年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日以后</w:t>
      </w:r>
    </w:p>
    <w:p>
      <w:pPr>
        <w:spacing w:line="440" w:lineRule="exact"/>
        <w:ind w:left="420"/>
        <w:rPr>
          <w:rFonts w:ascii="宋体" w:hAnsi="宋体"/>
          <w:color w:val="auto"/>
          <w:sz w:val="24"/>
          <w:u w:val="none" w:color="auto"/>
        </w:rPr>
      </w:pPr>
      <w:r>
        <w:rPr>
          <w:rFonts w:hint="eastAsia" w:ascii="宋体" w:hAnsi="宋体"/>
          <w:color w:val="auto"/>
          <w:sz w:val="24"/>
          <w:u w:val="none" w:color="auto"/>
        </w:rPr>
        <w:t>（二）学校组</w:t>
      </w:r>
    </w:p>
    <w:p>
      <w:pPr>
        <w:spacing w:line="440" w:lineRule="exact"/>
        <w:ind w:left="420"/>
        <w:rPr>
          <w:rFonts w:ascii="宋体" w:hAnsi="宋体"/>
          <w:color w:val="auto"/>
          <w:sz w:val="24"/>
          <w:u w:val="none" w:color="auto"/>
        </w:rPr>
      </w:pPr>
      <w:r>
        <w:rPr>
          <w:rFonts w:hint="eastAsia" w:ascii="宋体" w:hAnsi="宋体"/>
          <w:color w:val="auto"/>
          <w:sz w:val="24"/>
          <w:u w:val="none" w:color="auto"/>
        </w:rPr>
        <w:t>1.小学组：本校学籍在校小学生</w:t>
      </w:r>
    </w:p>
    <w:p>
      <w:pPr>
        <w:spacing w:line="440" w:lineRule="exact"/>
        <w:ind w:left="420"/>
        <w:rPr>
          <w:rFonts w:ascii="宋体" w:hAnsi="宋体"/>
          <w:color w:val="auto"/>
          <w:sz w:val="24"/>
          <w:u w:val="none" w:color="auto"/>
        </w:rPr>
      </w:pPr>
      <w:r>
        <w:rPr>
          <w:rFonts w:hint="eastAsia" w:ascii="宋体" w:hAnsi="宋体"/>
          <w:color w:val="auto"/>
          <w:sz w:val="24"/>
          <w:u w:val="none" w:color="auto"/>
        </w:rPr>
        <w:t>2.中学组：本校学籍在校中学生</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六、参加办法</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.运动员必须持有二代身份证原件；</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2</w:t>
      </w:r>
      <w:r>
        <w:rPr>
          <w:rFonts w:hint="eastAsia" w:ascii="宋体" w:hAnsi="宋体"/>
          <w:color w:val="auto"/>
          <w:sz w:val="24"/>
          <w:u w:val="none" w:color="auto"/>
        </w:rPr>
        <w:t>.省、市体校运动员可代表原输送单位报名体校组参赛；</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3</w:t>
      </w:r>
      <w:r>
        <w:rPr>
          <w:rFonts w:hint="eastAsia" w:ascii="宋体" w:hAnsi="宋体"/>
          <w:color w:val="auto"/>
          <w:sz w:val="24"/>
          <w:u w:val="none" w:color="auto"/>
        </w:rPr>
        <w:t>.各单位报领队</w:t>
      </w:r>
      <w:r>
        <w:rPr>
          <w:rFonts w:ascii="宋体" w:hAnsi="宋体"/>
          <w:color w:val="auto"/>
          <w:sz w:val="24"/>
          <w:u w:val="none" w:color="auto"/>
        </w:rPr>
        <w:t>1</w:t>
      </w:r>
      <w:r>
        <w:rPr>
          <w:rFonts w:hint="eastAsia" w:ascii="宋体" w:hAnsi="宋体"/>
          <w:color w:val="auto"/>
          <w:sz w:val="24"/>
          <w:u w:val="none" w:color="auto"/>
        </w:rPr>
        <w:t>人，教练员1-3人，运动员人数不限，</w:t>
      </w:r>
      <w:r>
        <w:rPr>
          <w:rFonts w:hint="eastAsia" w:ascii="宋体" w:hAnsi="宋体"/>
          <w:color w:val="auto"/>
          <w:kern w:val="0"/>
          <w:sz w:val="24"/>
          <w:u w:val="none" w:color="auto"/>
        </w:rPr>
        <w:t>凡注册到福州市以外地市的运动员不得参赛；</w:t>
      </w:r>
    </w:p>
    <w:p>
      <w:pPr>
        <w:spacing w:line="440" w:lineRule="exact"/>
        <w:ind w:firstLine="480" w:firstLineChars="200"/>
        <w:rPr>
          <w:rFonts w:ascii="宋体"/>
          <w:color w:val="auto"/>
          <w:sz w:val="24"/>
          <w:u w:val="none" w:color="auto"/>
        </w:rPr>
      </w:pPr>
      <w:r>
        <w:rPr>
          <w:rFonts w:ascii="宋体" w:hAnsi="宋体"/>
          <w:color w:val="auto"/>
          <w:sz w:val="24"/>
          <w:u w:val="none" w:color="auto"/>
        </w:rPr>
        <w:t>4</w:t>
      </w:r>
      <w:r>
        <w:rPr>
          <w:rFonts w:hint="eastAsia" w:ascii="宋体" w:hAnsi="宋体"/>
          <w:color w:val="auto"/>
          <w:sz w:val="24"/>
          <w:u w:val="none" w:color="auto"/>
        </w:rPr>
        <w:t>.各单位必须给报名参赛人员办理意外保险，为所属参赛人员安全负责。</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七、竞赛办法</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.采用国家体育总局审定的最新《射箭竞赛规则》</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2</w:t>
      </w:r>
      <w:r>
        <w:rPr>
          <w:rFonts w:hint="eastAsia" w:ascii="宋体" w:hAnsi="宋体"/>
          <w:color w:val="auto"/>
          <w:sz w:val="24"/>
          <w:u w:val="none" w:color="auto"/>
        </w:rPr>
        <w:t>.各单位运动员、教练员需穿统一的比赛服装</w:t>
      </w:r>
    </w:p>
    <w:p>
      <w:pPr>
        <w:spacing w:line="440" w:lineRule="exact"/>
        <w:ind w:firstLine="480" w:firstLineChars="200"/>
        <w:rPr>
          <w:rFonts w:ascii="宋体"/>
          <w:color w:val="auto"/>
          <w:sz w:val="24"/>
          <w:u w:val="none" w:color="auto"/>
        </w:rPr>
      </w:pPr>
      <w:r>
        <w:rPr>
          <w:rFonts w:ascii="宋体" w:hAnsi="宋体"/>
          <w:color w:val="auto"/>
          <w:sz w:val="24"/>
          <w:u w:val="none" w:color="auto"/>
        </w:rPr>
        <w:t>3</w:t>
      </w:r>
      <w:r>
        <w:rPr>
          <w:rFonts w:hint="eastAsia" w:ascii="宋体" w:hAnsi="宋体"/>
          <w:color w:val="auto"/>
          <w:sz w:val="24"/>
          <w:u w:val="none" w:color="auto"/>
        </w:rPr>
        <w:t>.射箭器材自备</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八、录取名次和奖励</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1.</w:t>
      </w:r>
      <w:r>
        <w:rPr>
          <w:rFonts w:hint="eastAsia" w:ascii="宋体" w:hAnsi="宋体" w:cs="宋体"/>
          <w:color w:val="auto"/>
          <w:sz w:val="24"/>
          <w:u w:val="none" w:color="auto"/>
        </w:rPr>
        <w:t>比赛录取男、女各年龄组前六名</w:t>
      </w:r>
      <w:r>
        <w:rPr>
          <w:rFonts w:hint="eastAsia" w:ascii="宋体" w:hAnsi="宋体"/>
          <w:color w:val="auto"/>
          <w:sz w:val="24"/>
          <w:u w:val="none" w:color="auto"/>
        </w:rPr>
        <w:t>，并按</w:t>
      </w:r>
      <w:r>
        <w:rPr>
          <w:rFonts w:ascii="宋体" w:hAnsi="宋体"/>
          <w:color w:val="auto"/>
          <w:sz w:val="24"/>
          <w:u w:val="none" w:color="auto"/>
        </w:rPr>
        <w:t>7</w:t>
      </w:r>
      <w:r>
        <w:rPr>
          <w:rFonts w:hint="eastAsia" w:ascii="宋体" w:hAnsi="宋体"/>
          <w:color w:val="auto"/>
          <w:sz w:val="24"/>
          <w:u w:val="none" w:color="auto"/>
        </w:rPr>
        <w:t>、</w:t>
      </w:r>
      <w:r>
        <w:rPr>
          <w:rFonts w:ascii="宋体" w:hAnsi="宋体"/>
          <w:color w:val="auto"/>
          <w:sz w:val="24"/>
          <w:u w:val="none" w:color="auto"/>
        </w:rPr>
        <w:t>5</w:t>
      </w:r>
      <w:r>
        <w:rPr>
          <w:rFonts w:hint="eastAsia" w:ascii="宋体" w:hAnsi="宋体"/>
          <w:color w:val="auto"/>
          <w:sz w:val="24"/>
          <w:u w:val="none" w:color="auto"/>
        </w:rPr>
        <w:t>、</w:t>
      </w:r>
      <w:r>
        <w:rPr>
          <w:rFonts w:ascii="宋体" w:hAnsi="宋体"/>
          <w:color w:val="auto"/>
          <w:sz w:val="24"/>
          <w:u w:val="none" w:color="auto"/>
        </w:rPr>
        <w:t>4</w:t>
      </w:r>
      <w:r>
        <w:rPr>
          <w:rFonts w:hint="eastAsia" w:ascii="宋体" w:hAnsi="宋体"/>
          <w:color w:val="auto"/>
          <w:sz w:val="24"/>
          <w:u w:val="none" w:color="auto"/>
        </w:rPr>
        <w:t>、</w:t>
      </w:r>
      <w:r>
        <w:rPr>
          <w:rFonts w:ascii="宋体" w:hAnsi="宋体"/>
          <w:color w:val="auto"/>
          <w:sz w:val="24"/>
          <w:u w:val="none" w:color="auto"/>
        </w:rPr>
        <w:t>3</w:t>
      </w:r>
      <w:r>
        <w:rPr>
          <w:rFonts w:hint="eastAsia" w:ascii="宋体" w:hAnsi="宋体"/>
          <w:color w:val="auto"/>
          <w:sz w:val="24"/>
          <w:u w:val="none" w:color="auto"/>
        </w:rPr>
        <w:t>、</w:t>
      </w:r>
      <w:r>
        <w:rPr>
          <w:rFonts w:ascii="宋体" w:hAnsi="宋体"/>
          <w:color w:val="auto"/>
          <w:sz w:val="24"/>
          <w:u w:val="none" w:color="auto"/>
        </w:rPr>
        <w:t>2</w:t>
      </w:r>
      <w:r>
        <w:rPr>
          <w:rFonts w:hint="eastAsia" w:ascii="宋体" w:hAnsi="宋体"/>
          <w:color w:val="auto"/>
          <w:sz w:val="24"/>
          <w:u w:val="none" w:color="auto"/>
        </w:rPr>
        <w:t>、</w:t>
      </w:r>
      <w:r>
        <w:rPr>
          <w:rFonts w:ascii="宋体" w:hAnsi="宋体"/>
          <w:color w:val="auto"/>
          <w:sz w:val="24"/>
          <w:u w:val="none" w:color="auto"/>
        </w:rPr>
        <w:t>1</w:t>
      </w:r>
      <w:r>
        <w:rPr>
          <w:rFonts w:hint="eastAsia" w:ascii="宋体" w:hAnsi="宋体"/>
          <w:color w:val="auto"/>
          <w:sz w:val="24"/>
          <w:u w:val="none" w:color="auto"/>
        </w:rPr>
        <w:t>计团体总分，若总分相等，则按第一名多者名次列前，以此类推；报名人数未到六人按实际参加人数录取；</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2.公开组、小学组、中学组分别计个人排名和团体总分排名；</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3.</w:t>
      </w:r>
      <w:r>
        <w:rPr>
          <w:rFonts w:hint="eastAsia" w:ascii="宋体" w:hAnsi="宋体" w:cs="宋体"/>
          <w:color w:val="auto"/>
          <w:kern w:val="0"/>
          <w:sz w:val="24"/>
          <w:u w:val="none" w:color="auto"/>
        </w:rPr>
        <w:t>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九、报名和报到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olor w:val="auto"/>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r>
        <w:rPr>
          <w:rFonts w:hint="eastAsia" w:ascii="宋体" w:hAnsi="宋体"/>
          <w:color w:val="auto"/>
          <w:sz w:val="24"/>
          <w:u w:val="none" w:color="auto"/>
        </w:rPr>
        <w:t>。</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十、经费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olor w:val="auto"/>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十一、未尽事宜，另行通知。</w:t>
      </w:r>
    </w:p>
    <w:p>
      <w:pPr>
        <w:rPr>
          <w:rFonts w:ascii="宋体"/>
          <w:color w:val="auto"/>
          <w:sz w:val="32"/>
          <w:szCs w:val="32"/>
          <w:u w:val="none" w:color="auto"/>
        </w:rPr>
      </w:pPr>
      <w:r>
        <w:rPr>
          <w:rFonts w:ascii="宋体"/>
          <w:color w:val="auto"/>
          <w:sz w:val="32"/>
          <w:szCs w:val="32"/>
          <w:u w:val="none" w:color="auto"/>
        </w:rPr>
        <w:br w:type="page"/>
      </w:r>
    </w:p>
    <w:p>
      <w:pPr>
        <w:jc w:val="center"/>
        <w:rPr>
          <w:rFonts w:ascii="黑体" w:hAnsi="宋体" w:eastAsia="黑体"/>
          <w:color w:val="auto"/>
          <w:sz w:val="32"/>
          <w:szCs w:val="32"/>
          <w:u w:val="none" w:color="auto"/>
        </w:rPr>
      </w:pPr>
      <w:r>
        <w:rPr>
          <w:rFonts w:hint="eastAsia" w:ascii="黑体" w:eastAsia="黑体"/>
          <w:color w:val="auto"/>
          <w:sz w:val="32"/>
          <w:szCs w:val="32"/>
          <w:u w:val="none" w:color="auto"/>
          <w:lang w:eastAsia="zh-CN"/>
        </w:rPr>
        <w:t>2024</w:t>
      </w:r>
      <w:r>
        <w:rPr>
          <w:rFonts w:hint="eastAsia" w:ascii="黑体" w:eastAsia="黑体"/>
          <w:color w:val="auto"/>
          <w:sz w:val="32"/>
          <w:szCs w:val="32"/>
          <w:u w:val="none" w:color="auto"/>
        </w:rPr>
        <w:t>年福州市少年儿童射箭锦标赛</w:t>
      </w:r>
      <w:r>
        <w:rPr>
          <w:rFonts w:hint="eastAsia" w:ascii="黑体" w:hAnsi="宋体" w:eastAsia="黑体"/>
          <w:color w:val="auto"/>
          <w:sz w:val="32"/>
          <w:szCs w:val="32"/>
          <w:u w:val="none" w:color="auto"/>
        </w:rPr>
        <w:t>报名表</w:t>
      </w:r>
    </w:p>
    <w:p>
      <w:pPr>
        <w:rPr>
          <w:rFonts w:ascii="宋体"/>
          <w:color w:val="auto"/>
          <w:sz w:val="28"/>
          <w:szCs w:val="28"/>
          <w:u w:val="none" w:color="auto"/>
        </w:rPr>
      </w:pPr>
    </w:p>
    <w:p>
      <w:pPr>
        <w:rPr>
          <w:rFonts w:ascii="宋体" w:hAnsi="宋体"/>
          <w:color w:val="auto"/>
          <w:sz w:val="28"/>
          <w:szCs w:val="28"/>
          <w:u w:val="none" w:color="auto"/>
        </w:rPr>
      </w:pPr>
      <w:r>
        <w:rPr>
          <w:rFonts w:hint="eastAsia" w:ascii="宋体" w:hAnsi="宋体"/>
          <w:color w:val="auto"/>
          <w:sz w:val="28"/>
          <w:szCs w:val="28"/>
          <w:u w:val="none" w:color="auto"/>
        </w:rPr>
        <w:t>单位：</w:t>
      </w:r>
      <w:r>
        <w:rPr>
          <w:rFonts w:ascii="宋体" w:hAnsi="宋体"/>
          <w:color w:val="auto"/>
          <w:sz w:val="28"/>
          <w:szCs w:val="28"/>
          <w:u w:val="none" w:color="auto"/>
        </w:rPr>
        <w:t xml:space="preserve">         </w:t>
      </w:r>
      <w:r>
        <w:rPr>
          <w:rFonts w:hint="eastAsia" w:ascii="宋体" w:hAnsi="宋体"/>
          <w:color w:val="auto"/>
          <w:sz w:val="28"/>
          <w:szCs w:val="28"/>
          <w:u w:val="none" w:color="auto"/>
        </w:rPr>
        <w:t>领队：</w:t>
      </w:r>
      <w:r>
        <w:rPr>
          <w:rFonts w:ascii="宋体" w:hAnsi="宋体"/>
          <w:color w:val="auto"/>
          <w:sz w:val="28"/>
          <w:szCs w:val="28"/>
          <w:u w:val="none" w:color="auto"/>
        </w:rPr>
        <w:t xml:space="preserve">        </w:t>
      </w:r>
      <w:r>
        <w:rPr>
          <w:rFonts w:hint="eastAsia" w:ascii="宋体" w:hAnsi="宋体"/>
          <w:color w:val="auto"/>
          <w:sz w:val="28"/>
          <w:szCs w:val="28"/>
          <w:u w:val="none" w:color="auto"/>
        </w:rPr>
        <w:t>教练：</w:t>
      </w:r>
    </w:p>
    <w:p>
      <w:pPr>
        <w:rPr>
          <w:rFonts w:ascii="宋体" w:hAnsi="宋体"/>
          <w:color w:val="auto"/>
          <w:sz w:val="28"/>
          <w:szCs w:val="28"/>
          <w:u w:val="none" w:color="auto"/>
        </w:rPr>
      </w:pPr>
      <w:r>
        <w:rPr>
          <w:rFonts w:hint="eastAsia" w:ascii="宋体" w:hAnsi="宋体"/>
          <w:color w:val="auto"/>
          <w:sz w:val="28"/>
          <w:szCs w:val="28"/>
          <w:u w:val="none" w:color="auto"/>
        </w:rPr>
        <w:t>单位盖章：</w:t>
      </w:r>
      <w:r>
        <w:rPr>
          <w:rFonts w:ascii="宋体" w:hAnsi="宋体"/>
          <w:color w:val="auto"/>
          <w:sz w:val="28"/>
          <w:szCs w:val="28"/>
          <w:u w:val="none" w:color="auto"/>
        </w:rPr>
        <w:t xml:space="preserve">        </w:t>
      </w:r>
      <w:r>
        <w:rPr>
          <w:rFonts w:hint="eastAsia" w:ascii="宋体" w:hAnsi="宋体"/>
          <w:color w:val="auto"/>
          <w:sz w:val="28"/>
          <w:szCs w:val="28"/>
          <w:u w:val="none" w:color="auto"/>
        </w:rPr>
        <w:t>联系电话</w:t>
      </w:r>
      <w:r>
        <w:rPr>
          <w:rFonts w:ascii="宋体" w:hAnsi="宋体"/>
          <w:color w:val="auto"/>
          <w:sz w:val="28"/>
          <w:szCs w:val="28"/>
          <w:u w:val="none" w:color="auto"/>
        </w:rPr>
        <w:t>(</w:t>
      </w:r>
      <w:r>
        <w:rPr>
          <w:rFonts w:hint="eastAsia" w:ascii="宋体" w:hAnsi="宋体"/>
          <w:color w:val="auto"/>
          <w:sz w:val="28"/>
          <w:szCs w:val="28"/>
          <w:u w:val="none" w:color="auto"/>
        </w:rPr>
        <w:t>必填</w:t>
      </w:r>
      <w:r>
        <w:rPr>
          <w:rFonts w:ascii="宋体" w:hAnsi="宋体"/>
          <w:color w:val="auto"/>
          <w:sz w:val="28"/>
          <w:szCs w:val="28"/>
          <w:u w:val="none" w:color="auto"/>
        </w:rPr>
        <w:t>)</w:t>
      </w:r>
      <w:r>
        <w:rPr>
          <w:rFonts w:hint="eastAsia" w:ascii="宋体" w:hAnsi="宋体"/>
          <w:color w:val="auto"/>
          <w:sz w:val="28"/>
          <w:szCs w:val="28"/>
          <w:u w:val="none" w:color="auto"/>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组别</w:t>
            </w:r>
          </w:p>
        </w:tc>
        <w:tc>
          <w:tcPr>
            <w:tcW w:w="1704"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姓名</w:t>
            </w:r>
          </w:p>
        </w:tc>
        <w:tc>
          <w:tcPr>
            <w:tcW w:w="1704"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性别</w:t>
            </w:r>
          </w:p>
        </w:tc>
        <w:tc>
          <w:tcPr>
            <w:tcW w:w="1705"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出生年月</w:t>
            </w:r>
          </w:p>
        </w:tc>
        <w:tc>
          <w:tcPr>
            <w:tcW w:w="1705"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bl>
    <w:p>
      <w:pPr>
        <w:jc w:val="both"/>
        <w:rPr>
          <w:rFonts w:ascii="宋体"/>
          <w:color w:val="auto"/>
          <w:sz w:val="28"/>
          <w:szCs w:val="28"/>
          <w:u w:val="none" w:color="auto"/>
        </w:rPr>
      </w:pPr>
    </w:p>
    <w:p>
      <w:pPr>
        <w:spacing w:line="600" w:lineRule="exact"/>
        <w:jc w:val="center"/>
        <w:rPr>
          <w:rFonts w:ascii="宋体" w:hAnsi="宋体" w:cs="宋体"/>
          <w:b/>
          <w:color w:val="auto"/>
          <w:sz w:val="44"/>
          <w:szCs w:val="44"/>
          <w:u w:val="none" w:color="auto"/>
        </w:rPr>
      </w:pPr>
      <w:r>
        <w:rPr>
          <w:rFonts w:hint="eastAsia" w:ascii="黑体" w:hAnsi="黑体" w:eastAsia="黑体" w:cs="黑体"/>
          <w:bCs/>
          <w:color w:val="auto"/>
          <w:sz w:val="30"/>
          <w:szCs w:val="30"/>
          <w:u w:val="none" w:color="auto"/>
          <w:lang w:eastAsia="zh-CN"/>
        </w:rPr>
        <w:t>2024</w:t>
      </w:r>
      <w:r>
        <w:rPr>
          <w:rFonts w:hint="eastAsia" w:ascii="黑体" w:hAnsi="黑体" w:eastAsia="黑体" w:cs="黑体"/>
          <w:bCs/>
          <w:color w:val="auto"/>
          <w:sz w:val="30"/>
          <w:szCs w:val="30"/>
          <w:u w:val="none" w:color="auto"/>
        </w:rPr>
        <w:t>年福州市少年儿童电子枪射击锦标赛规程</w:t>
      </w:r>
    </w:p>
    <w:p>
      <w:pPr>
        <w:spacing w:line="600" w:lineRule="exact"/>
        <w:ind w:firstLine="643" w:firstLineChars="200"/>
        <w:rPr>
          <w:rFonts w:ascii="宋体" w:hAnsi="宋体" w:cs="宋体"/>
          <w:b/>
          <w:color w:val="auto"/>
          <w:sz w:val="32"/>
          <w:szCs w:val="32"/>
          <w:u w:val="none" w:color="auto"/>
        </w:rPr>
      </w:pP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一、竞赛日期和地点</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w:t>
      </w:r>
      <w:r>
        <w:rPr>
          <w:rFonts w:cs="Times New Roman"/>
          <w:color w:val="auto"/>
          <w:kern w:val="2"/>
          <w:u w:val="none" w:color="auto"/>
        </w:rPr>
        <w:t>时间：</w:t>
      </w:r>
      <w:r>
        <w:rPr>
          <w:rFonts w:hint="eastAsia" w:cs="Times New Roman"/>
          <w:color w:val="auto"/>
          <w:kern w:val="2"/>
          <w:u w:val="none" w:color="auto"/>
        </w:rPr>
        <w:t>待定</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2.</w:t>
      </w:r>
      <w:r>
        <w:rPr>
          <w:rFonts w:cs="Times New Roman"/>
          <w:color w:val="auto"/>
          <w:kern w:val="2"/>
          <w:u w:val="none" w:color="auto"/>
        </w:rPr>
        <w:t>地点：</w:t>
      </w:r>
      <w:r>
        <w:rPr>
          <w:rFonts w:hint="eastAsia" w:cs="Times New Roman"/>
          <w:color w:val="auto"/>
          <w:kern w:val="2"/>
          <w:u w:val="none" w:color="auto"/>
        </w:rPr>
        <w:t>福州市</w:t>
      </w:r>
      <w:r>
        <w:rPr>
          <w:rFonts w:cs="Times New Roman"/>
          <w:color w:val="auto"/>
          <w:kern w:val="2"/>
          <w:u w:val="none" w:color="auto"/>
        </w:rPr>
        <w:t>体育</w:t>
      </w:r>
      <w:r>
        <w:rPr>
          <w:rFonts w:hint="eastAsia" w:cs="Times New Roman"/>
          <w:color w:val="auto"/>
          <w:kern w:val="2"/>
          <w:u w:val="none" w:color="auto"/>
        </w:rPr>
        <w:t>运动</w:t>
      </w:r>
      <w:r>
        <w:rPr>
          <w:rFonts w:cs="Times New Roman"/>
          <w:color w:val="auto"/>
          <w:kern w:val="2"/>
          <w:u w:val="none" w:color="auto"/>
        </w:rPr>
        <w:t>学</w:t>
      </w:r>
      <w:r>
        <w:rPr>
          <w:rFonts w:hint="eastAsia" w:cs="Times New Roman"/>
          <w:color w:val="auto"/>
          <w:kern w:val="2"/>
          <w:u w:val="none" w:color="auto"/>
        </w:rPr>
        <w:t>校</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二、参赛单位</w:t>
      </w:r>
    </w:p>
    <w:p>
      <w:pPr>
        <w:pStyle w:val="25"/>
        <w:spacing w:before="0" w:beforeAutospacing="0" w:after="0" w:afterAutospacing="0" w:line="440" w:lineRule="exact"/>
        <w:ind w:firstLine="480"/>
        <w:jc w:val="both"/>
        <w:rPr>
          <w:rFonts w:hint="eastAsia" w:eastAsia="宋体"/>
          <w:color w:val="auto"/>
          <w:u w:val="none" w:color="auto"/>
          <w:lang w:eastAsia="zh-CN"/>
        </w:rPr>
      </w:pPr>
      <w:r>
        <w:rPr>
          <w:rFonts w:hint="eastAsia"/>
          <w:color w:val="auto"/>
          <w:u w:val="none" w:color="auto"/>
        </w:rPr>
        <w:t>以县（市）区为单位组队，开展电子枪训练的学校及俱乐部可报名参</w:t>
      </w:r>
      <w:r>
        <w:rPr>
          <w:rFonts w:hint="eastAsia"/>
          <w:color w:val="auto"/>
          <w:u w:val="none" w:color="auto"/>
          <w:lang w:eastAsia="zh-CN"/>
        </w:rPr>
        <w:t>加</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三、竞赛项目</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1.高中女子</w:t>
      </w:r>
      <w:r>
        <w:rPr>
          <w:rFonts w:hint="eastAsia" w:ascii="宋体" w:hAnsi="宋体" w:eastAsia="宋体" w:cs="Times New Roman"/>
          <w:color w:val="auto"/>
          <w:kern w:val="2"/>
          <w:sz w:val="24"/>
          <w:szCs w:val="24"/>
          <w:highlight w:val="none"/>
          <w:u w:val="none" w:color="auto"/>
          <w:lang w:val="en-US" w:eastAsia="zh-CN" w:bidi="ar-SA"/>
        </w:rPr>
        <w:t>组：</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（1）10米电子步枪60发个人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（2）10米电子步枪60发队赛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（3）10米电子手枪60发个人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（4）10米电子手枪60发队赛</w:t>
      </w:r>
    </w:p>
    <w:p>
      <w:pPr>
        <w:widowControl/>
        <w:spacing w:before="0" w:beforeAutospacing="0" w:after="0" w:afterAutospacing="0" w:line="440" w:lineRule="exact"/>
        <w:ind w:firstLine="480" w:firstLineChars="200"/>
        <w:jc w:val="both"/>
        <w:rPr>
          <w:rFonts w:hint="eastAsia" w:ascii="宋体" w:hAnsi="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2.高中男子组：</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（1）10米电子步枪60发个人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（2）10米电子步枪60发队赛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（3）10米电子手枪60发个人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（4）10米电子手枪60发队赛</w:t>
      </w:r>
    </w:p>
    <w:p>
      <w:pPr>
        <w:widowControl/>
        <w:numPr>
          <w:ilvl w:val="0"/>
          <w:numId w:val="0"/>
        </w:numPr>
        <w:spacing w:before="0" w:beforeAutospacing="0" w:after="0" w:afterAutospacing="0" w:line="440" w:lineRule="exact"/>
        <w:ind w:firstLine="480" w:firstLineChars="200"/>
        <w:jc w:val="both"/>
        <w:rPr>
          <w:rFonts w:hint="eastAsia" w:ascii="宋体" w:hAnsi="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3.高中</w:t>
      </w:r>
      <w:r>
        <w:rPr>
          <w:rFonts w:hint="eastAsia" w:ascii="宋体" w:hAnsi="宋体" w:eastAsia="宋体" w:cs="Times New Roman"/>
          <w:color w:val="auto"/>
          <w:kern w:val="2"/>
          <w:sz w:val="24"/>
          <w:szCs w:val="24"/>
          <w:highlight w:val="none"/>
          <w:u w:val="none" w:color="auto"/>
          <w:lang w:val="en-US" w:eastAsia="zh-CN" w:bidi="ar-SA"/>
        </w:rPr>
        <w:t>混合团体</w:t>
      </w:r>
      <w:r>
        <w:rPr>
          <w:rFonts w:hint="eastAsia" w:ascii="宋体" w:hAnsi="宋体" w:cs="Times New Roman"/>
          <w:color w:val="auto"/>
          <w:kern w:val="2"/>
          <w:sz w:val="24"/>
          <w:szCs w:val="24"/>
          <w:highlight w:val="none"/>
          <w:u w:val="none" w:color="auto"/>
          <w:lang w:val="en-US" w:eastAsia="zh-CN" w:bidi="ar-SA"/>
        </w:rPr>
        <w:t>：</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1</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电子手枪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hint="default" w:ascii="宋体" w:hAnsi="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2</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电子步枪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hint="default" w:ascii="宋体" w:hAnsi="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w:t>
      </w:r>
      <w:r>
        <w:rPr>
          <w:rFonts w:hint="eastAsia" w:ascii="宋体" w:hAnsi="宋体" w:cs="Times New Roman"/>
          <w:color w:val="auto"/>
          <w:kern w:val="2"/>
          <w:sz w:val="24"/>
          <w:szCs w:val="24"/>
          <w:u w:val="none" w:color="auto"/>
          <w:lang w:val="en-US" w:eastAsia="zh-CN" w:bidi="ar-SA"/>
        </w:rPr>
        <w:t>初中</w:t>
      </w:r>
      <w:r>
        <w:rPr>
          <w:rFonts w:hint="eastAsia" w:ascii="宋体" w:hAnsi="宋体" w:eastAsia="宋体" w:cs="Times New Roman"/>
          <w:color w:val="auto"/>
          <w:kern w:val="2"/>
          <w:sz w:val="24"/>
          <w:szCs w:val="24"/>
          <w:u w:val="none" w:color="auto"/>
          <w:lang w:val="en-US" w:eastAsia="zh-CN" w:bidi="ar-SA"/>
        </w:rPr>
        <w:t>男子组：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5</w:t>
      </w:r>
      <w:r>
        <w:rPr>
          <w:rFonts w:hint="eastAsia" w:ascii="宋体" w:hAnsi="宋体" w:eastAsia="宋体" w:cs="Times New Roman"/>
          <w:color w:val="auto"/>
          <w:kern w:val="2"/>
          <w:sz w:val="24"/>
          <w:szCs w:val="24"/>
          <w:u w:val="none" w:color="auto"/>
          <w:lang w:val="en-US" w:eastAsia="zh-CN" w:bidi="ar-SA"/>
        </w:rPr>
        <w:t>.</w:t>
      </w:r>
      <w:r>
        <w:rPr>
          <w:rFonts w:hint="eastAsia" w:ascii="宋体" w:hAnsi="宋体" w:cs="Times New Roman"/>
          <w:color w:val="auto"/>
          <w:kern w:val="2"/>
          <w:sz w:val="24"/>
          <w:szCs w:val="24"/>
          <w:u w:val="none" w:color="auto"/>
          <w:lang w:val="en-US" w:eastAsia="zh-CN" w:bidi="ar-SA"/>
        </w:rPr>
        <w:t>初中</w:t>
      </w:r>
      <w:r>
        <w:rPr>
          <w:rFonts w:hint="eastAsia" w:ascii="宋体" w:hAnsi="宋体" w:eastAsia="宋体" w:cs="Times New Roman"/>
          <w:color w:val="auto"/>
          <w:kern w:val="2"/>
          <w:sz w:val="24"/>
          <w:szCs w:val="24"/>
          <w:u w:val="none" w:color="auto"/>
          <w:lang w:val="en-US" w:eastAsia="zh-CN" w:bidi="ar-SA"/>
        </w:rPr>
        <w:t>女子组：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（3）10米电子手枪60发个人</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（4）10米电子手枪60发队赛</w:t>
      </w:r>
    </w:p>
    <w:p>
      <w:pPr>
        <w:widowControl/>
        <w:numPr>
          <w:ilvl w:val="0"/>
          <w:numId w:val="0"/>
        </w:numPr>
        <w:spacing w:before="0" w:beforeAutospacing="0" w:after="0" w:afterAutospacing="0" w:line="440" w:lineRule="exact"/>
        <w:ind w:firstLine="480" w:firstLineChars="200"/>
        <w:jc w:val="both"/>
        <w:rPr>
          <w:rFonts w:hint="eastAsia" w:ascii="宋体" w:hAnsi="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6.初中</w:t>
      </w:r>
      <w:r>
        <w:rPr>
          <w:rFonts w:hint="eastAsia" w:ascii="宋体" w:hAnsi="宋体" w:eastAsia="宋体" w:cs="Times New Roman"/>
          <w:color w:val="auto"/>
          <w:kern w:val="2"/>
          <w:sz w:val="24"/>
          <w:szCs w:val="24"/>
          <w:highlight w:val="none"/>
          <w:u w:val="none" w:color="auto"/>
          <w:lang w:val="en-US" w:eastAsia="zh-CN" w:bidi="ar-SA"/>
        </w:rPr>
        <w:t>混合团体</w:t>
      </w:r>
      <w:r>
        <w:rPr>
          <w:rFonts w:hint="eastAsia" w:ascii="宋体" w:hAnsi="宋体" w:cs="Times New Roman"/>
          <w:color w:val="auto"/>
          <w:kern w:val="2"/>
          <w:sz w:val="24"/>
          <w:szCs w:val="24"/>
          <w:highlight w:val="none"/>
          <w:u w:val="none" w:color="auto"/>
          <w:lang w:val="en-US" w:eastAsia="zh-CN" w:bidi="ar-SA"/>
        </w:rPr>
        <w:t>：</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1</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电子手枪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2</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电子步枪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7</w:t>
      </w:r>
      <w:r>
        <w:rPr>
          <w:rFonts w:hint="eastAsia" w:ascii="宋体" w:hAnsi="宋体" w:eastAsia="宋体" w:cs="Times New Roman"/>
          <w:color w:val="auto"/>
          <w:kern w:val="2"/>
          <w:sz w:val="24"/>
          <w:szCs w:val="24"/>
          <w:u w:val="none" w:color="auto"/>
          <w:lang w:val="en-US" w:eastAsia="zh-CN" w:bidi="ar-SA"/>
        </w:rPr>
        <w:t>.小学男子甲组：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w:t>
      </w:r>
      <w:r>
        <w:rPr>
          <w:rFonts w:hint="default" w:ascii="宋体" w:hAnsi="宋体" w:eastAsia="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（5）10米</w:t>
      </w:r>
      <w:r>
        <w:rPr>
          <w:rFonts w:hint="default" w:ascii="宋体" w:hAnsi="宋体" w:eastAsia="宋体" w:cs="Times New Roman"/>
          <w:color w:val="auto"/>
          <w:kern w:val="2"/>
          <w:sz w:val="24"/>
          <w:szCs w:val="24"/>
          <w:u w:val="none" w:color="auto"/>
          <w:lang w:val="en-US" w:eastAsia="zh-CN" w:bidi="ar-SA"/>
        </w:rPr>
        <w:t>电子手枪</w:t>
      </w:r>
      <w:r>
        <w:rPr>
          <w:rFonts w:hint="eastAsia" w:ascii="宋体" w:hAnsi="宋体" w:eastAsia="宋体" w:cs="Times New Roman"/>
          <w:color w:val="auto"/>
          <w:kern w:val="2"/>
          <w:sz w:val="24"/>
          <w:szCs w:val="24"/>
          <w:u w:val="none" w:color="auto"/>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（6）10米</w:t>
      </w:r>
      <w:r>
        <w:rPr>
          <w:rFonts w:hint="default" w:ascii="宋体" w:hAnsi="宋体" w:eastAsia="宋体" w:cs="Times New Roman"/>
          <w:color w:val="auto"/>
          <w:kern w:val="2"/>
          <w:sz w:val="24"/>
          <w:szCs w:val="24"/>
          <w:u w:val="none" w:color="auto"/>
          <w:lang w:val="en-US" w:eastAsia="zh-CN" w:bidi="ar-SA"/>
        </w:rPr>
        <w:t>电子步枪有依托立姿</w:t>
      </w:r>
      <w:r>
        <w:rPr>
          <w:rFonts w:hint="eastAsia" w:ascii="宋体" w:hAnsi="宋体" w:eastAsia="宋体" w:cs="Times New Roman"/>
          <w:color w:val="auto"/>
          <w:kern w:val="2"/>
          <w:sz w:val="24"/>
          <w:szCs w:val="24"/>
          <w:u w:val="none" w:color="auto"/>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8</w:t>
      </w:r>
      <w:r>
        <w:rPr>
          <w:rFonts w:hint="eastAsia" w:ascii="宋体" w:hAnsi="宋体" w:eastAsia="宋体" w:cs="Times New Roman"/>
          <w:color w:val="auto"/>
          <w:kern w:val="2"/>
          <w:sz w:val="24"/>
          <w:szCs w:val="24"/>
          <w:u w:val="none" w:color="auto"/>
          <w:lang w:val="en-US" w:eastAsia="zh-CN" w:bidi="ar-SA"/>
        </w:rPr>
        <w:t>.小学女子甲组：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w:t>
      </w:r>
      <w:r>
        <w:rPr>
          <w:rFonts w:hint="default" w:ascii="宋体" w:hAnsi="宋体" w:eastAsia="宋体" w:cs="Times New Roman"/>
          <w:color w:val="auto"/>
          <w:kern w:val="2"/>
          <w:sz w:val="24"/>
          <w:szCs w:val="24"/>
          <w:u w:val="none" w:color="auto"/>
          <w:lang w:val="en-US" w:eastAsia="zh-CN" w:bidi="ar-SA"/>
        </w:rPr>
        <w:t>立姿</w:t>
      </w:r>
      <w:r>
        <w:rPr>
          <w:rFonts w:hint="eastAsia" w:ascii="宋体" w:hAnsi="宋体" w:eastAsia="宋体" w:cs="Times New Roman"/>
          <w:color w:val="auto"/>
          <w:kern w:val="2"/>
          <w:sz w:val="24"/>
          <w:szCs w:val="24"/>
          <w:u w:val="none" w:color="auto"/>
          <w:lang w:val="en-US" w:eastAsia="zh-CN" w:bidi="ar-SA"/>
        </w:rPr>
        <w:t>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w:t>
      </w:r>
      <w:r>
        <w:rPr>
          <w:rFonts w:hint="default" w:ascii="宋体" w:hAnsi="宋体" w:eastAsia="宋体" w:cs="Times New Roman"/>
          <w:color w:val="auto"/>
          <w:kern w:val="2"/>
          <w:sz w:val="24"/>
          <w:szCs w:val="24"/>
          <w:u w:val="none" w:color="auto"/>
          <w:lang w:val="en-US" w:eastAsia="zh-CN" w:bidi="ar-SA"/>
        </w:rPr>
        <w:t>立姿</w:t>
      </w:r>
      <w:r>
        <w:rPr>
          <w:rFonts w:hint="eastAsia" w:ascii="宋体" w:hAnsi="宋体" w:eastAsia="宋体" w:cs="Times New Roman"/>
          <w:color w:val="auto"/>
          <w:kern w:val="2"/>
          <w:sz w:val="24"/>
          <w:szCs w:val="24"/>
          <w:u w:val="none" w:color="auto"/>
          <w:lang w:val="en-US" w:eastAsia="zh-CN" w:bidi="ar-SA"/>
        </w:rPr>
        <w:t>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（3）10米电子手枪40发个人</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w:t>
      </w:r>
      <w:r>
        <w:rPr>
          <w:rFonts w:hint="default" w:ascii="宋体" w:hAnsi="宋体" w:eastAsia="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0发队赛</w:t>
      </w:r>
    </w:p>
    <w:p>
      <w:pPr>
        <w:widowControl/>
        <w:numPr>
          <w:ilvl w:val="0"/>
          <w:numId w:val="0"/>
        </w:numPr>
        <w:spacing w:before="0" w:beforeAutospacing="0" w:after="0" w:afterAutospacing="0" w:line="440" w:lineRule="exact"/>
        <w:ind w:firstLine="480" w:firstLineChars="200"/>
        <w:jc w:val="both"/>
        <w:rPr>
          <w:rFonts w:hint="eastAsia" w:ascii="宋体" w:hAnsi="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9.小学</w:t>
      </w:r>
      <w:r>
        <w:rPr>
          <w:rFonts w:hint="eastAsia" w:ascii="宋体" w:hAnsi="宋体" w:eastAsia="宋体" w:cs="Times New Roman"/>
          <w:color w:val="auto"/>
          <w:kern w:val="2"/>
          <w:sz w:val="24"/>
          <w:szCs w:val="24"/>
          <w:highlight w:val="none"/>
          <w:u w:val="none" w:color="auto"/>
          <w:lang w:val="en-US" w:eastAsia="zh-CN" w:bidi="ar-SA"/>
        </w:rPr>
        <w:t>混合团体</w:t>
      </w:r>
      <w:r>
        <w:rPr>
          <w:rFonts w:hint="eastAsia" w:ascii="宋体" w:hAnsi="宋体" w:cs="Times New Roman"/>
          <w:color w:val="auto"/>
          <w:kern w:val="2"/>
          <w:sz w:val="24"/>
          <w:szCs w:val="24"/>
          <w:highlight w:val="none"/>
          <w:u w:val="none" w:color="auto"/>
          <w:lang w:val="en-US" w:eastAsia="zh-CN" w:bidi="ar-SA"/>
        </w:rPr>
        <w:t>：</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1</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电子手枪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hint="default"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2</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电子步枪有依托立姿</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10</w:t>
      </w:r>
      <w:r>
        <w:rPr>
          <w:rFonts w:hint="eastAsia" w:ascii="宋体" w:hAnsi="宋体" w:eastAsia="宋体" w:cs="Times New Roman"/>
          <w:color w:val="auto"/>
          <w:kern w:val="2"/>
          <w:sz w:val="24"/>
          <w:szCs w:val="24"/>
          <w:u w:val="none" w:color="auto"/>
          <w:lang w:val="en-US" w:eastAsia="zh-CN" w:bidi="ar-SA"/>
        </w:rPr>
        <w:t>.小学男子乙组：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（3）10米电子手枪有依托（木套依托）40发个人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（4）10米电子手枪有依托（木套依托）40发队赛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8</w:t>
      </w:r>
      <w:r>
        <w:rPr>
          <w:rFonts w:hint="eastAsia" w:ascii="宋体" w:hAnsi="宋体" w:eastAsia="宋体" w:cs="Times New Roman"/>
          <w:color w:val="auto"/>
          <w:kern w:val="2"/>
          <w:sz w:val="24"/>
          <w:szCs w:val="24"/>
          <w:u w:val="none" w:color="auto"/>
          <w:lang w:val="en-US" w:eastAsia="zh-CN" w:bidi="ar-SA"/>
        </w:rPr>
        <w:t>.小学女子乙组：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（3）10米电子手枪有依托（木套依托）40发个人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（4）10米电子手枪有依托（木套依托）40发队赛</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四、参加办法</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（一）参赛资格及人数</w:t>
      </w:r>
    </w:p>
    <w:p>
      <w:pPr>
        <w:pStyle w:val="25"/>
        <w:spacing w:before="0" w:beforeAutospacing="0" w:after="0" w:afterAutospacing="0" w:line="440" w:lineRule="exact"/>
        <w:ind w:firstLine="480"/>
        <w:jc w:val="both"/>
        <w:rPr>
          <w:rFonts w:hint="default" w:eastAsia="宋体" w:cs="Times New Roman"/>
          <w:color w:val="auto"/>
          <w:kern w:val="2"/>
          <w:highlight w:val="none"/>
          <w:u w:val="none" w:color="auto"/>
          <w:lang w:val="en-US" w:eastAsia="zh-CN"/>
        </w:rPr>
      </w:pPr>
      <w:r>
        <w:rPr>
          <w:rFonts w:hint="eastAsia" w:cs="Times New Roman"/>
          <w:color w:val="auto"/>
          <w:kern w:val="2"/>
          <w:highlight w:val="none"/>
          <w:u w:val="none" w:color="auto"/>
        </w:rPr>
        <w:t>1.参赛资格：参赛运动员必须提供二代身份证（原件）和学籍证明</w:t>
      </w:r>
      <w:r>
        <w:rPr>
          <w:rFonts w:hint="eastAsia" w:cs="Times New Roman"/>
          <w:color w:val="auto"/>
          <w:kern w:val="2"/>
          <w:highlight w:val="none"/>
          <w:u w:val="none" w:color="auto"/>
          <w:lang w:eastAsia="zh-CN"/>
        </w:rPr>
        <w:t>，</w:t>
      </w:r>
      <w:r>
        <w:rPr>
          <w:rFonts w:hint="eastAsia" w:cs="Times New Roman"/>
          <w:color w:val="auto"/>
          <w:kern w:val="2"/>
          <w:highlight w:val="none"/>
          <w:u w:val="none" w:color="auto"/>
          <w:lang w:val="en-US" w:eastAsia="zh-CN"/>
        </w:rPr>
        <w:t>省市体校队员，可代表原输送单位参赛，凡注册福州市以外地市的运动员不得参赛。</w:t>
      </w:r>
    </w:p>
    <w:p>
      <w:pPr>
        <w:pStyle w:val="25"/>
        <w:spacing w:before="0" w:beforeAutospacing="0" w:after="0" w:afterAutospacing="0" w:line="440" w:lineRule="exact"/>
        <w:ind w:firstLine="480"/>
        <w:jc w:val="both"/>
        <w:rPr>
          <w:rFonts w:hint="eastAsia" w:cs="Times New Roman"/>
          <w:color w:val="auto"/>
          <w:kern w:val="2"/>
          <w:u w:val="none" w:color="auto"/>
        </w:rPr>
      </w:pPr>
      <w:r>
        <w:rPr>
          <w:rFonts w:hint="eastAsia" w:cs="Times New Roman"/>
          <w:color w:val="auto"/>
          <w:kern w:val="2"/>
          <w:u w:val="none" w:color="auto"/>
        </w:rPr>
        <w:t>2.参赛人数：各代表队可报领队1人，教练员2人，各单项运动员限报3人，参加队赛的运动员需在报名表中备注“</w:t>
      </w:r>
      <w:r>
        <w:rPr>
          <w:rFonts w:hint="eastAsia" w:ascii="仿宋_GB2312" w:eastAsia="仿宋_GB2312"/>
          <w:color w:val="auto"/>
          <w:u w:val="none" w:color="auto"/>
        </w:rPr>
        <w:t>▲</w:t>
      </w:r>
      <w:r>
        <w:rPr>
          <w:rFonts w:hint="eastAsia" w:cs="Times New Roman"/>
          <w:color w:val="auto"/>
          <w:kern w:val="2"/>
          <w:u w:val="none" w:color="auto"/>
        </w:rPr>
        <w:t>”。</w:t>
      </w:r>
    </w:p>
    <w:p>
      <w:pPr>
        <w:pStyle w:val="25"/>
        <w:spacing w:before="0" w:beforeAutospacing="0" w:after="0" w:afterAutospacing="0" w:line="440" w:lineRule="exact"/>
        <w:ind w:firstLine="480"/>
        <w:jc w:val="both"/>
        <w:rPr>
          <w:rFonts w:hint="default" w:eastAsia="宋体" w:cs="Times New Roman"/>
          <w:color w:val="auto"/>
          <w:kern w:val="2"/>
          <w:u w:val="none" w:color="auto"/>
          <w:lang w:val="en-US" w:eastAsia="zh-CN"/>
        </w:rPr>
      </w:pPr>
      <w:r>
        <w:rPr>
          <w:rFonts w:hint="eastAsia" w:cs="Times New Roman"/>
          <w:color w:val="auto"/>
          <w:kern w:val="2"/>
          <w:u w:val="none" w:color="auto"/>
          <w:lang w:val="en-US" w:eastAsia="zh-CN"/>
        </w:rPr>
        <w:t>3，各参赛单位必须给报名参赛人员办理意外保险，为所属参赛队员安全负责。</w:t>
      </w:r>
    </w:p>
    <w:p>
      <w:pPr>
        <w:pStyle w:val="25"/>
        <w:spacing w:before="0" w:beforeAutospacing="0" w:after="0" w:afterAutospacing="0" w:line="440" w:lineRule="exact"/>
        <w:ind w:firstLine="480"/>
        <w:jc w:val="both"/>
        <w:rPr>
          <w:rFonts w:hint="default" w:eastAsia="宋体" w:cs="Times New Roman"/>
          <w:color w:val="auto"/>
          <w:kern w:val="2"/>
          <w:highlight w:val="none"/>
          <w:u w:val="none" w:color="auto"/>
          <w:lang w:val="en-US" w:eastAsia="zh-CN"/>
        </w:rPr>
      </w:pPr>
      <w:r>
        <w:rPr>
          <w:rFonts w:hint="default" w:eastAsia="宋体" w:cs="Times New Roman"/>
          <w:color w:val="auto"/>
          <w:kern w:val="2"/>
          <w:highlight w:val="none"/>
          <w:u w:val="none" w:color="auto"/>
          <w:lang w:val="en-US" w:eastAsia="zh-CN"/>
        </w:rPr>
        <w:t>4.所有有依托项目使用枪架由代表队自行准备，手枪项目依托位置必须是木套依托光整平面，步枪项目依托方式为左手手掌托枪依靠枪架，左手可允许使用毛巾增垫或者手套。</w:t>
      </w:r>
    </w:p>
    <w:p>
      <w:pPr>
        <w:pStyle w:val="25"/>
        <w:spacing w:before="0" w:beforeAutospacing="0" w:after="0" w:afterAutospacing="0" w:line="440" w:lineRule="exact"/>
        <w:ind w:firstLine="480"/>
        <w:jc w:val="both"/>
        <w:rPr>
          <w:rFonts w:hint="eastAsia" w:cs="Times New Roman"/>
          <w:color w:val="auto"/>
          <w:kern w:val="2"/>
          <w:u w:val="none" w:color="auto"/>
        </w:rPr>
      </w:pPr>
      <w:r>
        <w:rPr>
          <w:rFonts w:hint="eastAsia" w:cs="Times New Roman"/>
          <w:color w:val="auto"/>
          <w:kern w:val="2"/>
          <w:u w:val="none" w:color="auto"/>
        </w:rPr>
        <w:t>（二）参赛年龄</w:t>
      </w:r>
    </w:p>
    <w:p>
      <w:pPr>
        <w:pStyle w:val="25"/>
        <w:spacing w:before="0" w:beforeAutospacing="0" w:after="0" w:afterAutospacing="0" w:line="440" w:lineRule="exact"/>
        <w:ind w:firstLine="480"/>
        <w:jc w:val="both"/>
        <w:rPr>
          <w:rFonts w:hint="default" w:eastAsia="宋体" w:cs="Times New Roman"/>
          <w:color w:val="auto"/>
          <w:kern w:val="2"/>
          <w:u w:val="none" w:color="auto"/>
          <w:lang w:val="en-US" w:eastAsia="zh-CN"/>
        </w:rPr>
      </w:pPr>
      <w:r>
        <w:rPr>
          <w:rFonts w:hint="eastAsia" w:cs="Times New Roman"/>
          <w:color w:val="auto"/>
          <w:kern w:val="2"/>
          <w:u w:val="none" w:color="auto"/>
          <w:lang w:val="en-US" w:eastAsia="zh-CN"/>
        </w:rPr>
        <w:t>高中组：2006年1月1日至2008年12月31日</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lang w:eastAsia="zh-CN"/>
        </w:rPr>
        <w:t>初中</w:t>
      </w:r>
      <w:r>
        <w:rPr>
          <w:rFonts w:hint="eastAsia" w:cs="Times New Roman"/>
          <w:color w:val="auto"/>
          <w:kern w:val="2"/>
          <w:u w:val="none" w:color="auto"/>
        </w:rPr>
        <w:t>组：</w:t>
      </w:r>
      <w:r>
        <w:rPr>
          <w:rFonts w:hint="eastAsia" w:cs="Times New Roman"/>
          <w:color w:val="auto"/>
          <w:kern w:val="2"/>
          <w:u w:val="none" w:color="auto"/>
          <w:lang w:eastAsia="zh-CN"/>
        </w:rPr>
        <w:t>2009</w:t>
      </w:r>
      <w:r>
        <w:rPr>
          <w:rFonts w:hint="eastAsia" w:cs="Times New Roman"/>
          <w:color w:val="auto"/>
          <w:kern w:val="2"/>
          <w:u w:val="none" w:color="auto"/>
        </w:rPr>
        <w:t>年1月1日至</w:t>
      </w:r>
      <w:r>
        <w:rPr>
          <w:rFonts w:hint="eastAsia" w:cs="Times New Roman"/>
          <w:color w:val="auto"/>
          <w:kern w:val="2"/>
          <w:u w:val="none" w:color="auto"/>
          <w:lang w:eastAsia="zh-CN"/>
        </w:rPr>
        <w:t>2011</w:t>
      </w:r>
      <w:r>
        <w:rPr>
          <w:rFonts w:hint="eastAsia" w:cs="Times New Roman"/>
          <w:color w:val="auto"/>
          <w:kern w:val="2"/>
          <w:u w:val="none" w:color="auto"/>
        </w:rPr>
        <w:t>年8月31日</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小学甲组:</w:t>
      </w:r>
      <w:r>
        <w:rPr>
          <w:rFonts w:hint="eastAsia" w:cs="Times New Roman"/>
          <w:color w:val="auto"/>
          <w:kern w:val="2"/>
          <w:u w:val="none" w:color="auto"/>
          <w:lang w:eastAsia="zh-CN"/>
        </w:rPr>
        <w:t>2011</w:t>
      </w:r>
      <w:r>
        <w:rPr>
          <w:rFonts w:hint="eastAsia" w:cs="Times New Roman"/>
          <w:color w:val="auto"/>
          <w:kern w:val="2"/>
          <w:u w:val="none" w:color="auto"/>
        </w:rPr>
        <w:t>年9月1日以后</w:t>
      </w:r>
    </w:p>
    <w:p>
      <w:pPr>
        <w:pStyle w:val="25"/>
        <w:spacing w:before="0" w:beforeAutospacing="0" w:after="0" w:afterAutospacing="0" w:line="440" w:lineRule="exact"/>
        <w:ind w:firstLine="480"/>
        <w:jc w:val="both"/>
        <w:rPr>
          <w:rFonts w:hint="eastAsia" w:cs="Times New Roman"/>
          <w:color w:val="auto"/>
          <w:kern w:val="2"/>
          <w:u w:val="none" w:color="auto"/>
        </w:rPr>
      </w:pPr>
      <w:r>
        <w:rPr>
          <w:rFonts w:hint="eastAsia" w:cs="Times New Roman"/>
          <w:color w:val="auto"/>
          <w:kern w:val="2"/>
          <w:u w:val="none" w:color="auto"/>
        </w:rPr>
        <w:t>小学乙组：</w:t>
      </w:r>
      <w:r>
        <w:rPr>
          <w:rFonts w:hint="eastAsia" w:cs="Times New Roman"/>
          <w:color w:val="auto"/>
          <w:kern w:val="2"/>
          <w:u w:val="none" w:color="auto"/>
          <w:lang w:eastAsia="zh-CN"/>
        </w:rPr>
        <w:t>2013</w:t>
      </w:r>
      <w:r>
        <w:rPr>
          <w:rFonts w:hint="eastAsia" w:cs="Times New Roman"/>
          <w:color w:val="auto"/>
          <w:kern w:val="2"/>
          <w:u w:val="none" w:color="auto"/>
        </w:rPr>
        <w:t>年1月1日以后</w:t>
      </w:r>
    </w:p>
    <w:p>
      <w:pPr>
        <w:pStyle w:val="25"/>
        <w:spacing w:before="0" w:beforeAutospacing="0" w:after="0" w:afterAutospacing="0" w:line="440" w:lineRule="exact"/>
        <w:ind w:firstLine="480"/>
        <w:jc w:val="both"/>
        <w:rPr>
          <w:rFonts w:hint="eastAsia" w:eastAsia="宋体" w:cs="Times New Roman"/>
          <w:color w:val="auto"/>
          <w:kern w:val="2"/>
          <w:u w:val="none" w:color="auto"/>
          <w:lang w:eastAsia="zh-CN"/>
        </w:rPr>
      </w:pPr>
      <w:r>
        <w:rPr>
          <w:rFonts w:hint="eastAsia" w:cs="Times New Roman"/>
          <w:color w:val="auto"/>
          <w:kern w:val="2"/>
          <w:u w:val="none" w:color="auto"/>
          <w:lang w:eastAsia="zh-CN"/>
        </w:rPr>
        <w:t>小学组允许乙组队员跨年龄组参加甲组比赛，一名参赛队员只参加一个组别比赛。</w:t>
      </w:r>
    </w:p>
    <w:p>
      <w:pPr>
        <w:pStyle w:val="25"/>
        <w:numPr>
          <w:ilvl w:val="0"/>
          <w:numId w:val="2"/>
        </w:numPr>
        <w:spacing w:before="0" w:beforeAutospacing="0" w:after="0" w:afterAutospacing="0" w:line="440" w:lineRule="exact"/>
        <w:ind w:left="0" w:leftChars="0" w:firstLine="480" w:firstLineChars="200"/>
        <w:jc w:val="both"/>
        <w:rPr>
          <w:rFonts w:hint="eastAsia" w:cs="Times New Roman"/>
          <w:color w:val="auto"/>
          <w:kern w:val="2"/>
          <w:u w:val="none" w:color="auto"/>
        </w:rPr>
      </w:pPr>
      <w:r>
        <w:rPr>
          <w:rFonts w:hint="eastAsia" w:cs="Times New Roman"/>
          <w:color w:val="auto"/>
          <w:kern w:val="2"/>
          <w:u w:val="none" w:color="auto"/>
        </w:rPr>
        <w:t>录取名次与奖励办法</w:t>
      </w:r>
    </w:p>
    <w:p>
      <w:pPr>
        <w:pStyle w:val="25"/>
        <w:numPr>
          <w:ilvl w:val="0"/>
          <w:numId w:val="0"/>
        </w:numPr>
        <w:spacing w:before="0" w:beforeAutospacing="0" w:after="0" w:afterAutospacing="0" w:line="440" w:lineRule="exact"/>
        <w:ind w:firstLine="480" w:firstLineChars="200"/>
        <w:jc w:val="both"/>
        <w:rPr>
          <w:rFonts w:hint="default" w:cs="Times New Roman"/>
          <w:color w:val="auto"/>
          <w:kern w:val="2"/>
          <w:highlight w:val="none"/>
          <w:u w:val="none" w:color="auto"/>
          <w:lang w:val="en-US"/>
        </w:rPr>
      </w:pPr>
      <w:r>
        <w:rPr>
          <w:rFonts w:hint="eastAsia" w:cs="Times New Roman"/>
          <w:color w:val="auto"/>
          <w:kern w:val="2"/>
          <w:highlight w:val="none"/>
          <w:u w:val="none" w:color="auto"/>
          <w:lang w:val="en-US" w:eastAsia="zh-CN"/>
        </w:rPr>
        <w:t>1.高中组，初中组，小学组均进行决赛，决赛规则按照奥运会最新规则。</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lang w:val="en-US" w:eastAsia="zh-CN"/>
        </w:rPr>
        <w:t>2.</w:t>
      </w:r>
      <w:r>
        <w:rPr>
          <w:rFonts w:hint="eastAsia" w:cs="Times New Roman"/>
          <w:color w:val="auto"/>
          <w:kern w:val="2"/>
          <w:u w:val="none" w:color="auto"/>
        </w:rPr>
        <w:t>各项目录取前八名，报名人数不足8人（队），减1录取；</w:t>
      </w:r>
    </w:p>
    <w:p>
      <w:pPr>
        <w:pStyle w:val="25"/>
        <w:spacing w:before="0" w:beforeAutospacing="0" w:after="0" w:afterAutospacing="0" w:line="440" w:lineRule="exact"/>
        <w:ind w:firstLine="480"/>
        <w:jc w:val="both"/>
        <w:rPr>
          <w:rFonts w:hint="eastAsia" w:cs="Times New Roman"/>
          <w:color w:val="auto"/>
          <w:kern w:val="2"/>
          <w:u w:val="none" w:color="auto"/>
        </w:rPr>
      </w:pPr>
      <w:r>
        <w:rPr>
          <w:rFonts w:hint="eastAsia" w:cs="Times New Roman"/>
          <w:color w:val="auto"/>
          <w:kern w:val="2"/>
          <w:u w:val="none" w:color="auto"/>
          <w:lang w:val="en-US" w:eastAsia="zh-CN"/>
        </w:rPr>
        <w:t>3.</w:t>
      </w:r>
      <w:r>
        <w:rPr>
          <w:rFonts w:hint="eastAsia" w:cs="Times New Roman"/>
          <w:color w:val="auto"/>
          <w:kern w:val="2"/>
          <w:u w:val="none" w:color="auto"/>
        </w:rPr>
        <w:t>比赛录取团体总分前六名，各项目前八名按9、7、6、5、4、3、2、1计入团体总分，得分多者列前，团体总分相等，以第一名多者列前，如再相等，以第二名多者列前，以此类推；</w:t>
      </w:r>
    </w:p>
    <w:p>
      <w:pPr>
        <w:pStyle w:val="25"/>
        <w:spacing w:before="0" w:beforeAutospacing="0" w:after="0" w:afterAutospacing="0" w:line="440" w:lineRule="exact"/>
        <w:ind w:firstLine="480"/>
        <w:jc w:val="both"/>
        <w:rPr>
          <w:rFonts w:hint="eastAsia" w:cs="Times New Roman"/>
          <w:color w:val="auto"/>
          <w:kern w:val="2"/>
          <w:u w:val="none" w:color="auto"/>
          <w:lang w:val="en-US" w:eastAsia="zh-CN"/>
        </w:rPr>
      </w:pPr>
      <w:r>
        <w:rPr>
          <w:rFonts w:hint="eastAsia" w:cs="Times New Roman"/>
          <w:color w:val="auto"/>
          <w:kern w:val="2"/>
          <w:u w:val="none" w:color="auto"/>
          <w:lang w:val="en-US" w:eastAsia="zh-CN"/>
        </w:rPr>
        <w:t>3.各参赛单位个人（队）赛按项目同时比赛，团体总分录取办法如下：</w:t>
      </w:r>
    </w:p>
    <w:p>
      <w:pPr>
        <w:pStyle w:val="25"/>
        <w:numPr>
          <w:ilvl w:val="0"/>
          <w:numId w:val="0"/>
        </w:numPr>
        <w:spacing w:before="0" w:beforeAutospacing="0" w:after="0" w:afterAutospacing="0" w:line="440" w:lineRule="exact"/>
        <w:ind w:firstLine="480" w:firstLineChars="200"/>
        <w:jc w:val="both"/>
        <w:rPr>
          <w:rFonts w:hint="default" w:cs="Times New Roman"/>
          <w:color w:val="auto"/>
          <w:kern w:val="2"/>
          <w:highlight w:val="none"/>
          <w:u w:val="none" w:color="auto"/>
          <w:lang w:val="en-US" w:eastAsia="zh-CN"/>
        </w:rPr>
      </w:pPr>
      <w:r>
        <w:rPr>
          <w:rFonts w:hint="eastAsia" w:cs="Times New Roman"/>
          <w:color w:val="auto"/>
          <w:kern w:val="2"/>
          <w:highlight w:val="none"/>
          <w:u w:val="none" w:color="auto"/>
          <w:lang w:val="en-US" w:eastAsia="zh-CN"/>
        </w:rPr>
        <w:t>高中组：各区县体校、俱乐部和高中按团体总分排名，录取前六名；</w:t>
      </w:r>
    </w:p>
    <w:p>
      <w:pPr>
        <w:pStyle w:val="25"/>
        <w:numPr>
          <w:ilvl w:val="0"/>
          <w:numId w:val="0"/>
        </w:numPr>
        <w:spacing w:before="0" w:beforeAutospacing="0" w:after="0" w:afterAutospacing="0" w:line="440" w:lineRule="exact"/>
        <w:ind w:firstLine="480" w:firstLineChars="200"/>
        <w:jc w:val="both"/>
        <w:rPr>
          <w:rFonts w:hint="eastAsia" w:cs="Times New Roman"/>
          <w:color w:val="auto"/>
          <w:kern w:val="2"/>
          <w:highlight w:val="none"/>
          <w:u w:val="none" w:color="auto"/>
          <w:lang w:val="en-US" w:eastAsia="zh-CN"/>
        </w:rPr>
      </w:pPr>
      <w:r>
        <w:rPr>
          <w:rFonts w:hint="eastAsia" w:cs="Times New Roman"/>
          <w:color w:val="auto"/>
          <w:kern w:val="2"/>
          <w:highlight w:val="none"/>
          <w:u w:val="none" w:color="auto"/>
          <w:lang w:val="en-US" w:eastAsia="zh-CN"/>
        </w:rPr>
        <w:t>初中组：各区县体校、俱乐部和中学按团体总分排名，录取前六名；</w:t>
      </w:r>
    </w:p>
    <w:p>
      <w:pPr>
        <w:pStyle w:val="25"/>
        <w:spacing w:before="0" w:beforeAutospacing="0" w:after="0" w:afterAutospacing="0" w:line="440" w:lineRule="exact"/>
        <w:ind w:firstLine="480"/>
        <w:jc w:val="both"/>
        <w:rPr>
          <w:rFonts w:hint="eastAsia" w:cs="Times New Roman"/>
          <w:color w:val="auto"/>
          <w:kern w:val="2"/>
          <w:u w:val="none" w:color="auto"/>
          <w:lang w:val="en-US" w:eastAsia="zh-CN"/>
        </w:rPr>
      </w:pPr>
      <w:r>
        <w:rPr>
          <w:rFonts w:hint="eastAsia" w:cs="Times New Roman"/>
          <w:color w:val="auto"/>
          <w:kern w:val="2"/>
          <w:u w:val="none" w:color="auto"/>
          <w:lang w:val="en-US" w:eastAsia="zh-CN"/>
        </w:rPr>
        <w:t>小学组：</w:t>
      </w:r>
    </w:p>
    <w:p>
      <w:pPr>
        <w:pStyle w:val="25"/>
        <w:spacing w:before="0" w:beforeAutospacing="0" w:after="0" w:afterAutospacing="0" w:line="440" w:lineRule="exact"/>
        <w:ind w:firstLine="480"/>
        <w:jc w:val="both"/>
        <w:rPr>
          <w:rFonts w:hint="eastAsia" w:cs="Times New Roman"/>
          <w:color w:val="auto"/>
          <w:kern w:val="2"/>
          <w:u w:val="none" w:color="auto"/>
          <w:lang w:val="en-US" w:eastAsia="zh-CN"/>
        </w:rPr>
      </w:pPr>
      <w:r>
        <w:rPr>
          <w:rFonts w:hint="eastAsia" w:cs="Times New Roman"/>
          <w:color w:val="auto"/>
          <w:kern w:val="2"/>
          <w:u w:val="none" w:color="auto"/>
          <w:lang w:val="en-US" w:eastAsia="zh-CN"/>
        </w:rPr>
        <w:t>（1）各区县体校与俱乐部按团体总分进行排名，录取公开组前六名；</w:t>
      </w:r>
    </w:p>
    <w:p>
      <w:pPr>
        <w:pStyle w:val="25"/>
        <w:spacing w:before="0" w:beforeAutospacing="0" w:after="0" w:afterAutospacing="0" w:line="440" w:lineRule="exact"/>
        <w:ind w:firstLine="480"/>
        <w:jc w:val="both"/>
        <w:rPr>
          <w:rFonts w:hint="eastAsia" w:cs="Times New Roman"/>
          <w:color w:val="auto"/>
          <w:kern w:val="2"/>
          <w:u w:val="none" w:color="auto"/>
          <w:lang w:val="en-US" w:eastAsia="zh-CN"/>
        </w:rPr>
      </w:pPr>
      <w:r>
        <w:rPr>
          <w:rFonts w:hint="eastAsia" w:cs="Times New Roman"/>
          <w:color w:val="auto"/>
          <w:kern w:val="2"/>
          <w:u w:val="none" w:color="auto"/>
          <w:lang w:val="en-US" w:eastAsia="zh-CN"/>
        </w:rPr>
        <w:t>（2）各小学参赛学校按团体总分排名，录取校园组前六名；</w:t>
      </w:r>
    </w:p>
    <w:p>
      <w:pPr>
        <w:pStyle w:val="25"/>
        <w:numPr>
          <w:ilvl w:val="0"/>
          <w:numId w:val="0"/>
        </w:numPr>
        <w:spacing w:before="0" w:beforeAutospacing="0" w:after="0" w:afterAutospacing="0" w:line="440" w:lineRule="exact"/>
        <w:ind w:firstLine="480" w:firstLineChars="200"/>
        <w:jc w:val="both"/>
        <w:rPr>
          <w:rFonts w:hint="default" w:cs="Times New Roman"/>
          <w:color w:val="auto"/>
          <w:kern w:val="2"/>
          <w:highlight w:val="none"/>
          <w:u w:val="none" w:color="auto"/>
          <w:lang w:val="en-US" w:eastAsia="zh-CN"/>
        </w:rPr>
      </w:pPr>
      <w:r>
        <w:rPr>
          <w:rFonts w:hint="eastAsia" w:cs="Times New Roman"/>
          <w:color w:val="auto"/>
          <w:kern w:val="2"/>
          <w:highlight w:val="none"/>
          <w:u w:val="none" w:color="auto"/>
          <w:lang w:val="en-US" w:eastAsia="zh-CN"/>
        </w:rPr>
        <w:t>参赛单位只有取得名次分值才有资格获得团体总分名次。</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olor w:val="auto"/>
          <w:sz w:val="24"/>
          <w:u w:val="none" w:color="auto"/>
          <w:lang w:val="en-US" w:eastAsia="zh-CN"/>
        </w:rPr>
        <w:t>4</w:t>
      </w:r>
      <w:r>
        <w:rPr>
          <w:rFonts w:hint="eastAsia" w:ascii="宋体" w:hAnsi="宋体"/>
          <w:color w:val="auto"/>
          <w:sz w:val="24"/>
          <w:u w:val="none" w:color="auto"/>
        </w:rPr>
        <w:t>.</w:t>
      </w:r>
      <w:r>
        <w:rPr>
          <w:rFonts w:hint="eastAsia" w:ascii="宋体" w:hAnsi="宋体" w:cs="宋体"/>
          <w:color w:val="auto"/>
          <w:kern w:val="0"/>
          <w:sz w:val="24"/>
          <w:u w:val="none" w:color="auto"/>
        </w:rPr>
        <w:t>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九、报名与报到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pStyle w:val="25"/>
        <w:spacing w:before="0" w:beforeAutospacing="0" w:after="0" w:afterAutospacing="0" w:line="440" w:lineRule="exact"/>
        <w:ind w:firstLine="480"/>
        <w:jc w:val="both"/>
        <w:rPr>
          <w:rFonts w:cs="Times New Roman"/>
          <w:color w:val="auto"/>
          <w:kern w:val="2"/>
          <w:u w:val="none" w:color="auto"/>
        </w:rPr>
      </w:pPr>
      <w:r>
        <w:rPr>
          <w:rFonts w:hint="eastAsia"/>
          <w:color w:val="auto"/>
          <w:u w:val="none" w:color="auto"/>
        </w:rPr>
        <w:t>十、本规程解释权属主办单位，未尽事宜，另行通知。</w:t>
      </w:r>
    </w:p>
    <w:p>
      <w:pPr>
        <w:jc w:val="both"/>
        <w:rPr>
          <w:rFonts w:ascii="宋体"/>
          <w:color w:val="auto"/>
          <w:sz w:val="28"/>
          <w:szCs w:val="28"/>
          <w:u w:val="none" w:color="auto"/>
        </w:rPr>
      </w:pPr>
    </w:p>
    <w:p>
      <w:pPr>
        <w:rPr>
          <w:rFonts w:ascii="宋体"/>
          <w:color w:val="auto"/>
          <w:sz w:val="28"/>
          <w:szCs w:val="28"/>
          <w:u w:val="none" w:color="auto"/>
        </w:rPr>
        <w:sectPr>
          <w:headerReference r:id="rId3" w:type="default"/>
          <w:footerReference r:id="rId4" w:type="default"/>
          <w:pgSz w:w="11906" w:h="16838"/>
          <w:pgMar w:top="1440" w:right="1860" w:bottom="1440" w:left="1800" w:header="851" w:footer="992" w:gutter="0"/>
          <w:pgNumType w:start="1"/>
          <w:cols w:space="425" w:num="1"/>
          <w:docGrid w:type="lines" w:linePitch="312" w:charSpace="0"/>
        </w:sectPr>
      </w:pPr>
    </w:p>
    <w:p>
      <w:pPr>
        <w:spacing w:line="600" w:lineRule="exact"/>
        <w:jc w:val="center"/>
        <w:rPr>
          <w:rFonts w:ascii="黑体" w:eastAsia="黑体"/>
          <w:color w:val="auto"/>
          <w:sz w:val="36"/>
          <w:szCs w:val="36"/>
          <w:u w:val="none" w:color="auto"/>
        </w:rPr>
      </w:pPr>
      <w:r>
        <w:rPr>
          <w:rFonts w:hint="eastAsia" w:ascii="黑体" w:hAnsi="黑体" w:eastAsia="黑体" w:cs="黑体"/>
          <w:bCs/>
          <w:color w:val="auto"/>
          <w:sz w:val="30"/>
          <w:szCs w:val="30"/>
          <w:u w:val="none" w:color="auto"/>
          <w:lang w:eastAsia="zh-CN"/>
        </w:rPr>
        <w:t>2024</w:t>
      </w:r>
      <w:r>
        <w:rPr>
          <w:rFonts w:hint="eastAsia" w:ascii="黑体" w:hAnsi="黑体" w:eastAsia="黑体" w:cs="黑体"/>
          <w:bCs/>
          <w:color w:val="auto"/>
          <w:sz w:val="30"/>
          <w:szCs w:val="30"/>
          <w:u w:val="none" w:color="auto"/>
        </w:rPr>
        <w:t>年福州市少年儿童电子枪射击锦标赛报名表</w:t>
      </w:r>
    </w:p>
    <w:p>
      <w:pPr>
        <w:autoSpaceDE w:val="0"/>
        <w:autoSpaceDN w:val="0"/>
        <w:adjustRightInd w:val="0"/>
        <w:spacing w:line="260" w:lineRule="exact"/>
        <w:ind w:firstLine="560" w:firstLineChars="200"/>
        <w:textAlignment w:val="baseline"/>
        <w:rPr>
          <w:rFonts w:ascii="仿宋_GB2312" w:eastAsia="仿宋_GB2312"/>
          <w:color w:val="auto"/>
          <w:sz w:val="28"/>
          <w:szCs w:val="28"/>
          <w:u w:val="none" w:color="auto"/>
        </w:rPr>
      </w:pPr>
      <w:r>
        <w:rPr>
          <w:rFonts w:hint="eastAsia" w:ascii="仿宋_GB2312" w:eastAsia="仿宋_GB2312"/>
          <w:color w:val="auto"/>
          <w:sz w:val="28"/>
          <w:szCs w:val="28"/>
          <w:u w:val="none" w:color="auto"/>
        </w:rPr>
        <w:t xml:space="preserve"> </w:t>
      </w:r>
    </w:p>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 w:val="24"/>
          <w:u w:val="none" w:color="auto"/>
        </w:rPr>
        <w:t xml:space="preserve">单位盖章：       </w:t>
      </w:r>
    </w:p>
    <w:tbl>
      <w:tblPr>
        <w:tblStyle w:val="8"/>
        <w:tblpPr w:leftFromText="180" w:rightFromText="180" w:vertAnchor="text" w:horzAnchor="page" w:tblpX="804" w:tblpY="305"/>
        <w:tblOverlap w:val="never"/>
        <w:tblW w:w="14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39"/>
        <w:gridCol w:w="2005"/>
        <w:gridCol w:w="833"/>
        <w:gridCol w:w="1567"/>
        <w:gridCol w:w="3016"/>
        <w:gridCol w:w="2977"/>
        <w:gridCol w:w="85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2"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序号</w:t>
            </w:r>
          </w:p>
        </w:tc>
        <w:tc>
          <w:tcPr>
            <w:tcW w:w="1539"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组别</w:t>
            </w:r>
          </w:p>
        </w:tc>
        <w:tc>
          <w:tcPr>
            <w:tcW w:w="2005"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姓  名</w:t>
            </w:r>
          </w:p>
        </w:tc>
        <w:tc>
          <w:tcPr>
            <w:tcW w:w="833"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性别</w:t>
            </w:r>
          </w:p>
        </w:tc>
        <w:tc>
          <w:tcPr>
            <w:tcW w:w="1567"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出生年月</w:t>
            </w:r>
          </w:p>
        </w:tc>
        <w:tc>
          <w:tcPr>
            <w:tcW w:w="3016"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项 目</w:t>
            </w:r>
          </w:p>
        </w:tc>
        <w:tc>
          <w:tcPr>
            <w:tcW w:w="2977"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kern w:val="0"/>
                <w:sz w:val="24"/>
                <w:u w:val="none" w:color="auto"/>
              </w:rPr>
            </w:pPr>
            <w:r>
              <w:rPr>
                <w:rFonts w:hint="eastAsia" w:ascii="宋体" w:hAnsi="宋体" w:cs="宋体"/>
                <w:color w:val="auto"/>
                <w:kern w:val="0"/>
                <w:sz w:val="24"/>
                <w:u w:val="none" w:color="auto"/>
              </w:rPr>
              <w:t>就读学校</w:t>
            </w:r>
          </w:p>
        </w:tc>
        <w:tc>
          <w:tcPr>
            <w:tcW w:w="850"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kern w:val="0"/>
                <w:sz w:val="24"/>
                <w:u w:val="none" w:color="auto"/>
              </w:rPr>
            </w:pPr>
            <w:r>
              <w:rPr>
                <w:rFonts w:hint="eastAsia" w:ascii="宋体" w:hAnsi="宋体" w:cs="宋体"/>
                <w:color w:val="auto"/>
                <w:kern w:val="0"/>
                <w:sz w:val="24"/>
                <w:u w:val="none" w:color="auto"/>
              </w:rPr>
              <w:t>年级</w:t>
            </w:r>
          </w:p>
        </w:tc>
        <w:tc>
          <w:tcPr>
            <w:tcW w:w="1099"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1</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2</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2" w:type="dxa"/>
            <w:tcBorders>
              <w:top w:val="single" w:color="auto" w:sz="4" w:space="0"/>
              <w:left w:val="single" w:color="auto" w:sz="6"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3</w:t>
            </w:r>
          </w:p>
        </w:tc>
        <w:tc>
          <w:tcPr>
            <w:tcW w:w="1539"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2" w:type="dxa"/>
            <w:tcBorders>
              <w:top w:val="single" w:color="auto" w:sz="4" w:space="0"/>
              <w:left w:val="single" w:color="auto" w:sz="6"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4</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2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1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30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1099" w:type="dxa"/>
            <w:tcBorders>
              <w:left w:val="single" w:color="auto" w:sz="4" w:space="0"/>
              <w:bottom w:val="single" w:color="auto" w:sz="4" w:space="0"/>
              <w:right w:val="single" w:color="auto" w:sz="6" w:space="0"/>
            </w:tcBorders>
            <w:vAlign w:val="center"/>
          </w:tcPr>
          <w:p>
            <w:pPr>
              <w:autoSpaceDE w:val="0"/>
              <w:autoSpaceDN w:val="0"/>
              <w:adjustRightInd w:val="0"/>
              <w:spacing w:line="450" w:lineRule="exact"/>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5</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6</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7</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8</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textAlignment w:val="baseline"/>
              <w:rPr>
                <w:rFonts w:ascii="宋体" w:hAnsi="宋体" w:cs="宋体"/>
                <w:color w:val="auto"/>
                <w:sz w:val="24"/>
                <w:u w:val="none" w:color="auto"/>
              </w:rPr>
            </w:pPr>
          </w:p>
        </w:tc>
      </w:tr>
    </w:tbl>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 w:val="24"/>
          <w:u w:val="none" w:color="auto"/>
        </w:rPr>
        <w:t xml:space="preserve"> 领队：                                                   教练：    </w:t>
      </w:r>
    </w:p>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 w:val="24"/>
          <w:u w:val="none" w:color="auto"/>
        </w:rPr>
        <w:t xml:space="preserve"> 手机：                                                   手机：</w:t>
      </w:r>
    </w:p>
    <w:p>
      <w:pPr>
        <w:autoSpaceDE w:val="0"/>
        <w:autoSpaceDN w:val="0"/>
        <w:adjustRightInd w:val="0"/>
        <w:spacing w:line="360" w:lineRule="exact"/>
        <w:ind w:firstLine="480" w:firstLineChars="200"/>
        <w:textAlignment w:val="baseline"/>
        <w:rPr>
          <w:rFonts w:ascii="宋体" w:hAnsi="宋体" w:cs="宋体"/>
          <w:color w:val="auto"/>
          <w:sz w:val="24"/>
          <w:u w:val="none" w:color="auto"/>
        </w:rPr>
      </w:pPr>
    </w:p>
    <w:p>
      <w:pPr>
        <w:autoSpaceDE w:val="0"/>
        <w:autoSpaceDN w:val="0"/>
        <w:adjustRightInd w:val="0"/>
        <w:spacing w:line="36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说明：1、报名表请逐栏打印填写。    填报人：                             联系电话</w:t>
      </w:r>
      <w:r>
        <w:rPr>
          <w:rFonts w:hint="eastAsia" w:asciiTheme="minorEastAsia" w:hAnsiTheme="minorEastAsia" w:eastAsiaTheme="minorEastAsia" w:cstheme="minorEastAsia"/>
          <w:color w:val="auto"/>
          <w:sz w:val="24"/>
          <w:u w:val="none" w:color="auto"/>
        </w:rPr>
        <w:t>（必填）</w:t>
      </w:r>
      <w:r>
        <w:rPr>
          <w:rFonts w:hint="eastAsia" w:ascii="宋体" w:hAnsi="宋体" w:cs="宋体"/>
          <w:color w:val="auto"/>
          <w:sz w:val="24"/>
          <w:u w:val="none" w:color="auto"/>
        </w:rPr>
        <w:t>：</w:t>
      </w:r>
    </w:p>
    <w:p>
      <w:pPr>
        <w:autoSpaceDE w:val="0"/>
        <w:autoSpaceDN w:val="0"/>
        <w:adjustRightInd w:val="0"/>
        <w:spacing w:line="360" w:lineRule="exact"/>
        <w:ind w:firstLine="480" w:firstLineChars="200"/>
        <w:jc w:val="center"/>
        <w:textAlignment w:val="baseline"/>
        <w:rPr>
          <w:rFonts w:ascii="宋体" w:hAnsi="宋体" w:cs="宋体"/>
          <w:color w:val="auto"/>
          <w:sz w:val="24"/>
          <w:u w:val="none" w:color="auto"/>
        </w:rPr>
      </w:pPr>
      <w:r>
        <w:rPr>
          <w:rFonts w:hint="eastAsia" w:ascii="宋体" w:hAnsi="宋体" w:cs="宋体"/>
          <w:color w:val="auto"/>
          <w:sz w:val="24"/>
          <w:u w:val="none" w:color="auto"/>
        </w:rPr>
        <w:t xml:space="preserve">                                                                   年  月  日</w:t>
      </w:r>
    </w:p>
    <w:p>
      <w:pPr>
        <w:spacing w:line="600" w:lineRule="exact"/>
        <w:jc w:val="center"/>
        <w:rPr>
          <w:rFonts w:ascii="黑体" w:eastAsia="黑体"/>
          <w:color w:val="auto"/>
          <w:sz w:val="36"/>
          <w:szCs w:val="36"/>
          <w:u w:val="none" w:color="auto"/>
        </w:rPr>
      </w:pPr>
      <w:r>
        <w:rPr>
          <w:rFonts w:hint="eastAsia" w:ascii="黑体" w:hAnsi="黑体" w:eastAsia="黑体" w:cs="黑体"/>
          <w:bCs/>
          <w:color w:val="auto"/>
          <w:sz w:val="30"/>
          <w:szCs w:val="30"/>
          <w:u w:val="none" w:color="auto"/>
          <w:lang w:eastAsia="zh-CN"/>
        </w:rPr>
        <w:t>2024</w:t>
      </w:r>
      <w:r>
        <w:rPr>
          <w:rFonts w:hint="eastAsia" w:ascii="黑体" w:hAnsi="黑体" w:eastAsia="黑体" w:cs="黑体"/>
          <w:bCs/>
          <w:color w:val="auto"/>
          <w:sz w:val="30"/>
          <w:szCs w:val="30"/>
          <w:u w:val="none" w:color="auto"/>
        </w:rPr>
        <w:t>年福州市少年儿童电子枪射击锦标赛报项表</w:t>
      </w:r>
    </w:p>
    <w:tbl>
      <w:tblPr>
        <w:tblStyle w:val="8"/>
        <w:tblpPr w:leftFromText="180" w:rightFromText="180" w:vertAnchor="text" w:horzAnchor="margin" w:tblpXSpec="right" w:tblpY="276"/>
        <w:tblW w:w="144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716"/>
        <w:gridCol w:w="1381"/>
        <w:gridCol w:w="1615"/>
        <w:gridCol w:w="1615"/>
        <w:gridCol w:w="1615"/>
        <w:gridCol w:w="24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right"/>
        </w:trPr>
        <w:tc>
          <w:tcPr>
            <w:tcW w:w="85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组别</w:t>
            </w:r>
          </w:p>
        </w:tc>
        <w:tc>
          <w:tcPr>
            <w:tcW w:w="3716"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ind w:firstLine="482" w:firstLineChars="200"/>
              <w:jc w:val="right"/>
              <w:textAlignment w:val="baseline"/>
              <w:rPr>
                <w:rFonts w:ascii="宋体" w:hAnsi="宋体" w:cs="宋体"/>
                <w:b/>
                <w:bCs/>
                <w:color w:val="auto"/>
                <w:sz w:val="24"/>
                <w:u w:val="none" w:color="auto"/>
              </w:rPr>
            </w:pPr>
            <w:r>
              <w:rPr>
                <w:rFonts w:hint="eastAsia" w:ascii="宋体" w:hAnsi="宋体" w:cs="宋体"/>
                <w:b/>
                <w:bCs/>
                <w:color w:val="auto"/>
                <w:sz w:val="24"/>
                <w:u w:val="none" w:color="auto"/>
              </w:rPr>
              <w:t>姓 名</w:t>
            </w:r>
          </w:p>
          <w:p>
            <w:pPr>
              <w:autoSpaceDE w:val="0"/>
              <w:autoSpaceDN w:val="0"/>
              <w:adjustRightInd w:val="0"/>
              <w:spacing w:line="450" w:lineRule="exact"/>
              <w:textAlignment w:val="baseline"/>
              <w:rPr>
                <w:rFonts w:ascii="宋体" w:hAnsi="宋体" w:cs="宋体"/>
                <w:b/>
                <w:bCs/>
                <w:color w:val="auto"/>
                <w:sz w:val="24"/>
                <w:u w:val="none" w:color="auto"/>
              </w:rPr>
            </w:pPr>
            <w:r>
              <w:rPr>
                <w:rFonts w:hint="eastAsia" w:ascii="宋体" w:hAnsi="宋体" w:cs="宋体"/>
                <w:b/>
                <w:bCs/>
                <w:color w:val="auto"/>
                <w:sz w:val="24"/>
                <w:u w:val="none" w:color="auto"/>
              </w:rPr>
              <w:t>项 目</w:t>
            </w:r>
          </w:p>
        </w:tc>
        <w:tc>
          <w:tcPr>
            <w:tcW w:w="1381"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一</w:t>
            </w:r>
          </w:p>
        </w:tc>
        <w:tc>
          <w:tcPr>
            <w:tcW w:w="1615"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二</w:t>
            </w:r>
          </w:p>
        </w:tc>
        <w:tc>
          <w:tcPr>
            <w:tcW w:w="1615"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三</w:t>
            </w:r>
          </w:p>
        </w:tc>
        <w:tc>
          <w:tcPr>
            <w:tcW w:w="1615"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四</w:t>
            </w:r>
          </w:p>
        </w:tc>
        <w:tc>
          <w:tcPr>
            <w:tcW w:w="2403"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五</w:t>
            </w:r>
          </w:p>
        </w:tc>
        <w:tc>
          <w:tcPr>
            <w:tcW w:w="1276" w:type="dxa"/>
            <w:tcBorders>
              <w:top w:val="single" w:color="auto" w:sz="6" w:space="0"/>
              <w:left w:val="nil"/>
              <w:bottom w:val="single" w:color="auto" w:sz="4" w:space="0"/>
              <w:right w:val="single" w:color="auto" w:sz="6"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nil"/>
              <w:left w:val="single" w:color="auto" w:sz="6" w:space="0"/>
              <w:bottom w:val="single" w:color="auto" w:sz="4" w:space="0"/>
              <w:right w:val="single" w:color="auto" w:sz="4" w:space="0"/>
            </w:tcBorders>
            <w:noWrap w:val="0"/>
            <w:vAlign w:val="top"/>
          </w:tcPr>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Cs w:val="21"/>
                <w:u w:val="none" w:color="auto"/>
              </w:rPr>
              <w:t>小学男子甲组</w:t>
            </w:r>
          </w:p>
        </w:tc>
        <w:tc>
          <w:tcPr>
            <w:tcW w:w="3716" w:type="dxa"/>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10米电子步枪有依托立姿</w:t>
            </w:r>
            <w:r>
              <w:rPr>
                <w:rFonts w:hint="eastAsia" w:ascii="宋体" w:hAnsi="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nil"/>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10米电子手枪</w:t>
            </w:r>
            <w:r>
              <w:rPr>
                <w:rFonts w:hint="default" w:ascii="宋体" w:hAnsi="宋体" w:eastAsia="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0发个人</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ascii="宋体" w:hAnsi="宋体" w:cs="宋体"/>
                <w:color w:val="auto"/>
                <w:sz w:val="24"/>
                <w:u w:val="none" w:color="auto"/>
              </w:rPr>
            </w:pPr>
            <w:r>
              <w:rPr>
                <w:rFonts w:hint="eastAsia" w:ascii="宋体" w:hAnsi="宋体" w:cs="宋体"/>
                <w:color w:val="auto"/>
                <w:szCs w:val="21"/>
                <w:u w:val="none" w:color="auto"/>
              </w:rPr>
              <w:t>小学女子甲组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10米电子步枪有依托</w:t>
            </w:r>
            <w:r>
              <w:rPr>
                <w:rFonts w:hint="default" w:ascii="宋体" w:hAnsi="宋体" w:eastAsia="宋体" w:cs="Times New Roman"/>
                <w:color w:val="auto"/>
                <w:kern w:val="2"/>
                <w:sz w:val="24"/>
                <w:szCs w:val="24"/>
                <w:u w:val="none" w:color="auto"/>
                <w:lang w:val="en-US" w:eastAsia="zh-CN" w:bidi="ar-SA"/>
              </w:rPr>
              <w:t>立姿</w:t>
            </w:r>
            <w:r>
              <w:rPr>
                <w:rFonts w:hint="eastAsia" w:ascii="宋体" w:hAnsi="宋体" w:eastAsia="宋体" w:cs="Times New Roman"/>
                <w:color w:val="auto"/>
                <w:kern w:val="2"/>
                <w:sz w:val="24"/>
                <w:szCs w:val="24"/>
                <w:u w:val="none" w:color="auto"/>
                <w:lang w:val="en-US" w:eastAsia="zh-CN" w:bidi="ar-SA"/>
              </w:rPr>
              <w:t>40发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120" w:firstLineChars="5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10米电子手枪40发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120" w:firstLineChars="5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hint="default" w:ascii="宋体" w:hAnsi="宋体" w:eastAsia="宋体" w:cs="宋体"/>
                <w:color w:val="auto"/>
                <w:sz w:val="24"/>
                <w:u w:val="none" w:color="auto"/>
                <w:lang w:val="en-US" w:eastAsia="zh-CN"/>
              </w:rPr>
            </w:pPr>
            <w:r>
              <w:rPr>
                <w:rFonts w:hint="eastAsia" w:ascii="宋体" w:hAnsi="宋体" w:cs="宋体"/>
                <w:color w:val="auto"/>
                <w:sz w:val="22"/>
                <w:szCs w:val="22"/>
                <w:u w:val="none" w:color="auto"/>
                <w:lang w:val="en-US" w:eastAsia="zh-CN"/>
              </w:rPr>
              <w:t>小学甲组混合</w:t>
            </w:r>
            <w:r>
              <w:rPr>
                <w:rFonts w:hint="eastAsia" w:ascii="宋体" w:hAnsi="宋体" w:cs="宋体"/>
                <w:color w:val="auto"/>
                <w:sz w:val="24"/>
                <w:u w:val="none" w:color="auto"/>
                <w:lang w:val="en-US" w:eastAsia="zh-CN"/>
              </w:rPr>
              <w:t>团体</w:t>
            </w: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w:t>
            </w:r>
            <w:r>
              <w:rPr>
                <w:rFonts w:hint="default" w:ascii="宋体" w:hAnsi="宋体" w:eastAsia="宋体" w:cs="Times New Roman"/>
                <w:color w:val="auto"/>
                <w:kern w:val="2"/>
                <w:sz w:val="24"/>
                <w:szCs w:val="24"/>
                <w:u w:val="none" w:color="auto"/>
                <w:lang w:val="en-US" w:eastAsia="zh-CN" w:bidi="ar-SA"/>
              </w:rPr>
              <w:t>电子手枪</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120" w:firstLineChars="5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w:t>
            </w:r>
            <w:r>
              <w:rPr>
                <w:rFonts w:hint="default" w:ascii="宋体" w:hAnsi="宋体" w:eastAsia="宋体" w:cs="Times New Roman"/>
                <w:color w:val="auto"/>
                <w:kern w:val="2"/>
                <w:sz w:val="24"/>
                <w:szCs w:val="24"/>
                <w:u w:val="none" w:color="auto"/>
                <w:lang w:val="en-US" w:eastAsia="zh-CN" w:bidi="ar-SA"/>
              </w:rPr>
              <w:t>电子步枪</w:t>
            </w:r>
            <w:r>
              <w:rPr>
                <w:rFonts w:hint="eastAsia" w:ascii="宋体" w:hAnsi="宋体" w:eastAsia="宋体" w:cs="Times New Roman"/>
                <w:color w:val="auto"/>
                <w:kern w:val="2"/>
                <w:sz w:val="24"/>
                <w:szCs w:val="24"/>
                <w:u w:val="none" w:color="auto"/>
                <w:lang w:val="en-US" w:eastAsia="zh-CN" w:bidi="ar-SA"/>
              </w:rPr>
              <w:t>有依托</w:t>
            </w:r>
            <w:r>
              <w:rPr>
                <w:rFonts w:hint="default" w:ascii="宋体" w:hAnsi="宋体" w:eastAsia="宋体" w:cs="Times New Roman"/>
                <w:color w:val="auto"/>
                <w:kern w:val="2"/>
                <w:sz w:val="24"/>
                <w:szCs w:val="24"/>
                <w:u w:val="none" w:color="auto"/>
                <w:lang w:val="en-US" w:eastAsia="zh-CN" w:bidi="ar-SA"/>
              </w:rPr>
              <w:t>立姿</w:t>
            </w:r>
            <w:r>
              <w:rPr>
                <w:rFonts w:hint="eastAsia" w:ascii="宋体" w:hAnsi="宋体" w:eastAsia="宋体" w:cs="Times New Roman"/>
                <w:color w:val="auto"/>
                <w:kern w:val="2"/>
                <w:sz w:val="24"/>
                <w:szCs w:val="24"/>
                <w:u w:val="none" w:color="auto"/>
                <w:lang w:val="en-US" w:eastAsia="zh-CN" w:bidi="ar-SA"/>
              </w:rPr>
              <w:t>混合团体</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120" w:firstLineChars="5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Cs w:val="21"/>
                <w:u w:val="none" w:color="auto"/>
              </w:rPr>
              <w:t>小学男子乙组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10米电子步枪有依托立姿40发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cs="宋体"/>
                <w:color w:val="auto"/>
                <w:sz w:val="20"/>
                <w:szCs w:val="20"/>
                <w:u w:val="none" w:color="auto"/>
              </w:rPr>
              <w:t>10米电子手枪有依托</w:t>
            </w:r>
            <w:r>
              <w:rPr>
                <w:rFonts w:hint="eastAsia"/>
                <w:color w:val="auto"/>
                <w:sz w:val="20"/>
                <w:szCs w:val="20"/>
                <w:u w:val="none" w:color="auto"/>
              </w:rPr>
              <w:t>（木套依托）</w:t>
            </w:r>
            <w:r>
              <w:rPr>
                <w:rFonts w:hint="eastAsia" w:ascii="宋体" w:hAnsi="宋体" w:cs="宋体"/>
                <w:color w:val="auto"/>
                <w:szCs w:val="21"/>
                <w:u w:val="none" w:color="auto"/>
              </w:rPr>
              <w:t>40发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ascii="宋体" w:hAnsi="宋体" w:cs="宋体"/>
                <w:color w:val="auto"/>
                <w:sz w:val="24"/>
                <w:u w:val="none" w:color="auto"/>
              </w:rPr>
            </w:pPr>
            <w:r>
              <w:rPr>
                <w:rFonts w:hint="eastAsia" w:ascii="宋体" w:hAnsi="宋体" w:cs="宋体"/>
                <w:color w:val="auto"/>
                <w:szCs w:val="21"/>
                <w:u w:val="none" w:color="auto"/>
              </w:rPr>
              <w:t>小学女子乙组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10米电子步枪有依托立姿40发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cs="宋体"/>
                <w:color w:val="auto"/>
                <w:sz w:val="20"/>
                <w:szCs w:val="20"/>
                <w:u w:val="none" w:color="auto"/>
              </w:rPr>
              <w:t>10米电子手枪有依托</w:t>
            </w:r>
            <w:r>
              <w:rPr>
                <w:rFonts w:hint="eastAsia"/>
                <w:color w:val="auto"/>
                <w:sz w:val="20"/>
                <w:szCs w:val="20"/>
                <w:u w:val="none" w:color="auto"/>
              </w:rPr>
              <w:t>（木套依托）</w:t>
            </w:r>
            <w:r>
              <w:rPr>
                <w:rFonts w:hint="eastAsia" w:ascii="宋体" w:hAnsi="宋体" w:cs="宋体"/>
                <w:color w:val="auto"/>
                <w:szCs w:val="21"/>
                <w:u w:val="none" w:color="auto"/>
              </w:rPr>
              <w:t>40发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r>
              <w:rPr>
                <w:rFonts w:hint="eastAsia" w:ascii="宋体" w:hAnsi="宋体" w:cs="宋体"/>
                <w:color w:val="auto"/>
                <w:szCs w:val="21"/>
                <w:u w:val="none" w:color="auto"/>
              </w:rPr>
              <w:t>中学</w:t>
            </w:r>
          </w:p>
          <w:p>
            <w:pPr>
              <w:widowControl/>
              <w:jc w:val="center"/>
              <w:rPr>
                <w:rFonts w:ascii="宋体" w:hAnsi="宋体" w:cs="宋体"/>
                <w:color w:val="auto"/>
                <w:sz w:val="24"/>
                <w:u w:val="none" w:color="auto"/>
              </w:rPr>
            </w:pPr>
            <w:r>
              <w:rPr>
                <w:rFonts w:hint="eastAsia" w:ascii="宋体" w:hAnsi="宋体" w:cs="宋体"/>
                <w:color w:val="auto"/>
                <w:szCs w:val="21"/>
                <w:u w:val="none" w:color="auto"/>
              </w:rPr>
              <w:t>男子组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cs="宋体"/>
                <w:color w:val="auto"/>
                <w:sz w:val="24"/>
                <w:u w:val="none" w:color="auto"/>
              </w:rPr>
              <w:t>10米电子步枪有依托立姿60发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10米电子手枪60发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r>
              <w:rPr>
                <w:rFonts w:hint="eastAsia" w:ascii="宋体" w:hAnsi="宋体" w:cs="宋体"/>
                <w:color w:val="auto"/>
                <w:szCs w:val="21"/>
                <w:u w:val="none" w:color="auto"/>
              </w:rPr>
              <w:t>中学</w:t>
            </w:r>
          </w:p>
          <w:p>
            <w:pPr>
              <w:widowControl/>
              <w:jc w:val="center"/>
              <w:rPr>
                <w:rFonts w:ascii="宋体" w:hAnsi="宋体" w:cs="宋体"/>
                <w:color w:val="auto"/>
                <w:sz w:val="24"/>
                <w:u w:val="none" w:color="auto"/>
              </w:rPr>
            </w:pPr>
            <w:r>
              <w:rPr>
                <w:rFonts w:hint="eastAsia" w:ascii="宋体" w:hAnsi="宋体" w:cs="宋体"/>
                <w:color w:val="auto"/>
                <w:szCs w:val="21"/>
                <w:u w:val="none" w:color="auto"/>
              </w:rPr>
              <w:t>女子组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cs="宋体"/>
                <w:color w:val="auto"/>
                <w:sz w:val="24"/>
                <w:u w:val="none" w:color="auto"/>
              </w:rPr>
              <w:t>10米电子步枪有依托立姿60发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10米电子手枪60发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left w:val="single" w:color="auto" w:sz="6" w:space="0"/>
              <w:right w:val="single" w:color="auto" w:sz="4" w:space="0"/>
            </w:tcBorders>
            <w:noWrap w:val="0"/>
            <w:vAlign w:val="center"/>
          </w:tcPr>
          <w:p>
            <w:pPr>
              <w:widowControl/>
              <w:jc w:val="center"/>
              <w:rPr>
                <w:rFonts w:hint="default" w:ascii="宋体" w:hAnsi="宋体" w:eastAsia="宋体" w:cs="宋体"/>
                <w:color w:val="auto"/>
                <w:szCs w:val="21"/>
                <w:u w:val="none" w:color="auto"/>
                <w:lang w:val="en-US" w:eastAsia="zh-CN"/>
              </w:rPr>
            </w:pPr>
            <w:r>
              <w:rPr>
                <w:rFonts w:hint="eastAsia" w:ascii="宋体" w:hAnsi="宋体" w:cs="宋体"/>
                <w:color w:val="auto"/>
                <w:szCs w:val="21"/>
                <w:u w:val="none" w:color="auto"/>
                <w:lang w:val="en-US" w:eastAsia="zh-CN"/>
              </w:rPr>
              <w:t>中学混合团体</w:t>
            </w: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1</w:t>
            </w:r>
            <w:r>
              <w:rPr>
                <w:rFonts w:hint="eastAsia" w:ascii="宋体" w:hAnsi="宋体" w:eastAsia="宋体" w:cs="Times New Roman"/>
                <w:color w:val="auto"/>
                <w:kern w:val="2"/>
                <w:sz w:val="24"/>
                <w:szCs w:val="24"/>
                <w:u w:val="none" w:color="auto"/>
                <w:lang w:val="en-US" w:eastAsia="zh-CN" w:bidi="ar-SA"/>
              </w:rPr>
              <w:t>0米</w:t>
            </w:r>
            <w:r>
              <w:rPr>
                <w:rFonts w:hint="default" w:ascii="宋体" w:hAnsi="宋体" w:eastAsia="宋体" w:cs="Times New Roman"/>
                <w:color w:val="auto"/>
                <w:kern w:val="2"/>
                <w:sz w:val="24"/>
                <w:szCs w:val="24"/>
                <w:u w:val="none" w:color="auto"/>
                <w:lang w:val="en-US" w:eastAsia="zh-CN" w:bidi="ar-SA"/>
              </w:rPr>
              <w:t>电子手枪</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w:t>
            </w:r>
            <w:r>
              <w:rPr>
                <w:rFonts w:hint="default" w:ascii="宋体" w:hAnsi="宋体" w:eastAsia="宋体" w:cs="Times New Roman"/>
                <w:color w:val="auto"/>
                <w:kern w:val="2"/>
                <w:sz w:val="24"/>
                <w:szCs w:val="24"/>
                <w:u w:val="none" w:color="auto"/>
                <w:lang w:val="en-US" w:eastAsia="zh-CN" w:bidi="ar-SA"/>
              </w:rPr>
              <w:t>电子步枪</w:t>
            </w:r>
            <w:r>
              <w:rPr>
                <w:rFonts w:hint="eastAsia" w:ascii="宋体" w:hAnsi="宋体" w:cs="宋体"/>
                <w:color w:val="auto"/>
                <w:sz w:val="24"/>
                <w:u w:val="none" w:color="auto"/>
              </w:rPr>
              <w:t>有依托立姿</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left w:val="single" w:color="auto" w:sz="6" w:space="0"/>
              <w:right w:val="single" w:color="auto" w:sz="4" w:space="0"/>
            </w:tcBorders>
            <w:noWrap w:val="0"/>
            <w:vAlign w:val="center"/>
          </w:tcPr>
          <w:p>
            <w:pPr>
              <w:widowControl/>
              <w:jc w:val="center"/>
              <w:rPr>
                <w:rFonts w:hint="default" w:ascii="宋体" w:hAnsi="宋体" w:eastAsia="宋体" w:cs="宋体"/>
                <w:color w:val="auto"/>
                <w:szCs w:val="21"/>
                <w:u w:val="none" w:color="auto"/>
                <w:lang w:val="en-US" w:eastAsia="zh-CN"/>
              </w:rPr>
            </w:pPr>
            <w:r>
              <w:rPr>
                <w:rFonts w:hint="eastAsia" w:ascii="宋体" w:hAnsi="宋体" w:cs="宋体"/>
                <w:color w:val="auto"/>
                <w:szCs w:val="21"/>
                <w:u w:val="none" w:color="auto"/>
                <w:lang w:val="en-US" w:eastAsia="zh-CN"/>
              </w:rPr>
              <w:t>高中男子组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r>
              <w:rPr>
                <w:rFonts w:hint="eastAsia" w:ascii="宋体" w:hAnsi="宋体" w:cs="宋体"/>
                <w:color w:val="auto"/>
                <w:sz w:val="24"/>
                <w:u w:val="none" w:color="auto"/>
              </w:rPr>
              <w:t>10米电子步枪60发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10米电子手枪60发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left w:val="single" w:color="auto" w:sz="6" w:space="0"/>
              <w:right w:val="single" w:color="auto" w:sz="4" w:space="0"/>
            </w:tcBorders>
            <w:noWrap w:val="0"/>
            <w:vAlign w:val="center"/>
          </w:tcPr>
          <w:p>
            <w:pPr>
              <w:widowControl/>
              <w:jc w:val="center"/>
              <w:rPr>
                <w:rFonts w:hint="default" w:ascii="宋体" w:hAnsi="宋体" w:eastAsia="宋体" w:cs="宋体"/>
                <w:color w:val="auto"/>
                <w:szCs w:val="21"/>
                <w:u w:val="none" w:color="auto"/>
                <w:lang w:val="en-US" w:eastAsia="zh-CN"/>
              </w:rPr>
            </w:pPr>
            <w:r>
              <w:rPr>
                <w:rFonts w:hint="eastAsia" w:ascii="宋体" w:hAnsi="宋体" w:cs="宋体"/>
                <w:color w:val="auto"/>
                <w:szCs w:val="21"/>
                <w:u w:val="none" w:color="auto"/>
                <w:lang w:val="en-US" w:eastAsia="zh-CN"/>
              </w:rPr>
              <w:t>高中女子组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r>
              <w:rPr>
                <w:rFonts w:hint="eastAsia" w:ascii="宋体" w:hAnsi="宋体" w:cs="宋体"/>
                <w:color w:val="auto"/>
                <w:sz w:val="24"/>
                <w:u w:val="none" w:color="auto"/>
              </w:rPr>
              <w:t>10米电子步枪60发</w:t>
            </w:r>
          </w:p>
        </w:tc>
        <w:tc>
          <w:tcPr>
            <w:tcW w:w="138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10米电子手枪60发</w:t>
            </w:r>
          </w:p>
        </w:tc>
        <w:tc>
          <w:tcPr>
            <w:tcW w:w="138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left w:val="single" w:color="auto" w:sz="6" w:space="0"/>
              <w:right w:val="single" w:color="auto" w:sz="4" w:space="0"/>
            </w:tcBorders>
            <w:noWrap w:val="0"/>
            <w:vAlign w:val="center"/>
          </w:tcPr>
          <w:p>
            <w:pPr>
              <w:widowControl/>
              <w:jc w:val="center"/>
              <w:rPr>
                <w:rFonts w:hint="default" w:ascii="宋体" w:hAnsi="宋体" w:eastAsia="宋体" w:cs="宋体"/>
                <w:color w:val="auto"/>
                <w:szCs w:val="21"/>
                <w:u w:val="none" w:color="auto"/>
                <w:lang w:val="en-US" w:eastAsia="zh-CN"/>
              </w:rPr>
            </w:pPr>
            <w:r>
              <w:rPr>
                <w:rFonts w:hint="eastAsia" w:ascii="宋体" w:hAnsi="宋体" w:cs="宋体"/>
                <w:color w:val="auto"/>
                <w:szCs w:val="21"/>
                <w:u w:val="none" w:color="auto"/>
                <w:lang w:val="en-US" w:eastAsia="zh-CN"/>
              </w:rPr>
              <w:t>高中混合团体</w:t>
            </w: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1</w:t>
            </w:r>
            <w:r>
              <w:rPr>
                <w:rFonts w:hint="eastAsia" w:ascii="宋体" w:hAnsi="宋体" w:eastAsia="宋体" w:cs="Times New Roman"/>
                <w:color w:val="auto"/>
                <w:kern w:val="2"/>
                <w:sz w:val="24"/>
                <w:szCs w:val="24"/>
                <w:u w:val="none" w:color="auto"/>
                <w:lang w:val="en-US" w:eastAsia="zh-CN" w:bidi="ar-SA"/>
              </w:rPr>
              <w:t>0米</w:t>
            </w:r>
            <w:r>
              <w:rPr>
                <w:rFonts w:hint="default" w:ascii="宋体" w:hAnsi="宋体" w:eastAsia="宋体" w:cs="Times New Roman"/>
                <w:color w:val="auto"/>
                <w:kern w:val="2"/>
                <w:sz w:val="24"/>
                <w:szCs w:val="24"/>
                <w:u w:val="none" w:color="auto"/>
                <w:lang w:val="en-US" w:eastAsia="zh-CN" w:bidi="ar-SA"/>
              </w:rPr>
              <w:t>电子手枪</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w:t>
            </w:r>
            <w:r>
              <w:rPr>
                <w:rFonts w:hint="default" w:ascii="宋体" w:hAnsi="宋体" w:eastAsia="宋体" w:cs="Times New Roman"/>
                <w:color w:val="auto"/>
                <w:kern w:val="2"/>
                <w:sz w:val="24"/>
                <w:szCs w:val="24"/>
                <w:u w:val="none" w:color="auto"/>
                <w:lang w:val="en-US" w:eastAsia="zh-CN" w:bidi="ar-SA"/>
              </w:rPr>
              <w:t>电子步枪</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bl>
    <w:p>
      <w:pPr>
        <w:rPr>
          <w:rFonts w:ascii="仿宋_GB2312" w:eastAsia="仿宋_GB2312"/>
          <w:color w:val="auto"/>
          <w:sz w:val="24"/>
          <w:u w:val="none" w:color="auto"/>
        </w:rPr>
      </w:pPr>
      <w:r>
        <w:rPr>
          <w:rFonts w:hint="eastAsia" w:ascii="仿宋_GB2312" w:eastAsia="仿宋_GB2312"/>
          <w:color w:val="auto"/>
          <w:sz w:val="24"/>
          <w:u w:val="none" w:color="auto"/>
        </w:rPr>
        <w:t>备注：</w:t>
      </w:r>
      <w:r>
        <w:rPr>
          <w:rFonts w:hint="eastAsia" w:eastAsia="仿宋_GB2312"/>
          <w:color w:val="auto"/>
          <w:sz w:val="24"/>
          <w:u w:val="none" w:color="auto"/>
        </w:rPr>
        <w:t>1</w:t>
      </w:r>
      <w:r>
        <w:rPr>
          <w:rFonts w:hint="eastAsia" w:ascii="仿宋_GB2312" w:eastAsia="仿宋_GB2312"/>
          <w:color w:val="auto"/>
          <w:sz w:val="24"/>
          <w:u w:val="none" w:color="auto"/>
        </w:rPr>
        <w:t>、参加队赛的在姓名后标注“▲”；</w:t>
      </w:r>
    </w:p>
    <w:p>
      <w:pPr>
        <w:rPr>
          <w:rFonts w:ascii="宋体"/>
          <w:color w:val="auto"/>
          <w:sz w:val="28"/>
          <w:szCs w:val="28"/>
          <w:u w:val="none" w:color="auto"/>
        </w:rPr>
      </w:pPr>
    </w:p>
    <w:p>
      <w:pPr>
        <w:rPr>
          <w:rFonts w:ascii="宋体"/>
          <w:color w:val="auto"/>
          <w:sz w:val="28"/>
          <w:szCs w:val="28"/>
          <w:u w:val="none" w:color="auto"/>
        </w:rPr>
        <w:sectPr>
          <w:pgSz w:w="16838" w:h="11906" w:orient="landscape"/>
          <w:pgMar w:top="1803" w:right="1440" w:bottom="1860" w:left="1440"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auto"/>
          <w:kern w:val="0"/>
          <w:sz w:val="32"/>
          <w:szCs w:val="32"/>
          <w:u w:val="none" w:color="auto"/>
        </w:rPr>
      </w:pPr>
      <w:r>
        <w:rPr>
          <w:rFonts w:hint="eastAsia" w:ascii="黑体" w:hAnsi="黑体" w:eastAsia="黑体" w:cs="宋体"/>
          <w:color w:val="auto"/>
          <w:kern w:val="0"/>
          <w:sz w:val="32"/>
          <w:szCs w:val="32"/>
          <w:u w:val="none" w:color="auto"/>
        </w:rPr>
        <w:t>2024年福州市少年儿童田径锦标赛规程</w:t>
      </w:r>
    </w:p>
    <w:p>
      <w:pPr>
        <w:pStyle w:val="15"/>
        <w:rPr>
          <w:rFonts w:ascii="宋体"/>
          <w:color w:val="auto"/>
          <w:kern w:val="0"/>
          <w:sz w:val="24"/>
          <w:u w:val="none" w:color="auto"/>
        </w:rPr>
      </w:pP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一、竞赛时间、地点</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待定</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二、参加单位</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kern w:val="0"/>
          <w:sz w:val="24"/>
          <w:u w:val="none" w:color="auto"/>
        </w:rPr>
        <w:t>以县（市）区为单位组队</w:t>
      </w:r>
    </w:p>
    <w:p>
      <w:pPr>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三、参加办法</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1.年龄规定</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（1）甲组：2007年1月1日—2008年12月31日</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（2）乙组：2009年1月1日—2010年12月31日</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（3）丙组：2011年1月1日以后出生</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（4）丁组：2012年1月1日以后出生</w:t>
      </w:r>
    </w:p>
    <w:p>
      <w:pPr>
        <w:pStyle w:val="15"/>
        <w:spacing w:line="440" w:lineRule="exact"/>
        <w:ind w:firstLine="480" w:firstLineChars="200"/>
        <w:rPr>
          <w:rFonts w:ascii="宋体" w:hAnsi="宋体"/>
          <w:color w:val="auto"/>
          <w:sz w:val="24"/>
          <w:u w:val="none" w:color="auto"/>
        </w:rPr>
      </w:pPr>
      <w:r>
        <w:rPr>
          <w:rFonts w:hint="eastAsia" w:ascii="宋体" w:hAnsi="宋体"/>
          <w:color w:val="auto"/>
          <w:kern w:val="0"/>
          <w:sz w:val="24"/>
          <w:u w:val="none" w:color="auto"/>
        </w:rPr>
        <w:t>（5）戊组：2013年1月1日以后出生</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2.运动员资格</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（1）参赛运动员必须是在校表现好，经医生检查身体健康的学生；</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（2）凡参加比赛的运动员，必须带二代身份证原件，无二代身份证原件者，不能参赛；</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（3）各单位必须给报名参赛人员办理意外保险，为所属参赛人员安全负责；</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（4）省、市体校、市体工队运动员可代表原输送单位参赛；</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kern w:val="0"/>
          <w:sz w:val="24"/>
          <w:u w:val="none" w:color="auto"/>
        </w:rPr>
        <w:t>（5）凡注册到福州市以外地市的运动员不得参赛</w:t>
      </w:r>
      <w:r>
        <w:rPr>
          <w:rFonts w:hint="eastAsia" w:ascii="宋体" w:hAnsi="宋体"/>
          <w:color w:val="auto"/>
          <w:sz w:val="24"/>
          <w:u w:val="none" w:color="auto"/>
        </w:rPr>
        <w:t>。</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四、比赛项目</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1.甲、乙组：</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100米、200米、400米、800米、1500米（男）、110米栏（男）、100米栏（女）、跳高、跳远、三级跳远、铅球、标枪、铁饼、标枪、4×100米接力、4×400米接力</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2.丙、丁组：</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100米、200米、400米、800米、60米栏、跳高、跳远、铅球、标枪、4×100米接力</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3.戊组：</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100米、400米、800米、跳高、跳远、垒球</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五、竞赛办法</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1.运动员每人可报2项（接力除外），每项限报3人；甲、乙、丙组队员还可报测验项目。</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2.比赛使用国家体育总局颁发的《全国少年田径竞赛手册》。</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六、录取办法</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1.本次比赛成绩将作为2024年全省比赛的重要选拔依据；</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2.各项目分别录取前8名，并按9、7、6、5、4、3、2、1分别计入各单位团体总分；录取团体总分前六名，并给予奖励；如总分相等则按第一名多者名次列前，以此类推；</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3.优秀指导教练：获团体前三名单位的教练员给予奖励。</w:t>
      </w:r>
    </w:p>
    <w:p>
      <w:pPr>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七、经费</w:t>
      </w:r>
    </w:p>
    <w:p>
      <w:pPr>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1.各代表队差旅费自理，正编人员向大会交纳伙食费100元/人/天，住宿费150元/人/天；</w:t>
      </w:r>
    </w:p>
    <w:p>
      <w:pPr>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2.超编人员、提前报到人员一切经费自理。</w:t>
      </w:r>
    </w:p>
    <w:p>
      <w:pPr>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1.报名：比赛前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将电脑打印的报名表二份、参赛队员二代身份证复印件寄福州市体育局竞体处（南江滨西大道193号2号楼18层，邮编：350007，联系电话：22027367），电子报名表发送到：fzjx2009@163.com，逾期不报，以不参赛论；</w:t>
      </w:r>
    </w:p>
    <w:p>
      <w:pPr>
        <w:spacing w:line="440" w:lineRule="exact"/>
        <w:ind w:firstLine="480" w:firstLineChars="200"/>
        <w:rPr>
          <w:rFonts w:hint="eastAsia" w:ascii="宋体" w:hAnsi="宋体"/>
          <w:color w:val="auto"/>
          <w:kern w:val="0"/>
          <w:sz w:val="24"/>
          <w:u w:val="none" w:color="auto"/>
        </w:rPr>
      </w:pPr>
      <w:r>
        <w:rPr>
          <w:rFonts w:hint="eastAsia" w:ascii="宋体" w:hAnsi="宋体"/>
          <w:color w:val="auto"/>
          <w:kern w:val="0"/>
          <w:sz w:val="24"/>
          <w:u w:val="none" w:color="auto"/>
        </w:rPr>
        <w:t>2.报到：各代表队应于赛前一天上午报到，报到时交验二代身份证及学籍证明，下午3：30召开教练员、裁判员联席会议。</w:t>
      </w:r>
    </w:p>
    <w:p>
      <w:pPr>
        <w:pStyle w:val="15"/>
        <w:spacing w:line="440" w:lineRule="exact"/>
        <w:ind w:firstLine="480" w:firstLineChars="200"/>
        <w:rPr>
          <w:rFonts w:ascii="宋体" w:hAnsi="宋体"/>
          <w:color w:val="auto"/>
          <w:kern w:val="0"/>
          <w:sz w:val="24"/>
          <w:u w:val="none" w:color="auto"/>
        </w:rPr>
      </w:pPr>
      <w:r>
        <w:rPr>
          <w:rFonts w:hint="eastAsia" w:ascii="宋体" w:hAnsi="宋体" w:cs="宋体"/>
          <w:color w:val="auto"/>
          <w:sz w:val="24"/>
          <w:highlight w:val="none"/>
          <w:u w:val="none" w:color="auto"/>
        </w:rPr>
        <w:t>九、</w:t>
      </w:r>
      <w:r>
        <w:rPr>
          <w:rFonts w:hint="eastAsia" w:ascii="宋体" w:hAnsi="宋体"/>
          <w:color w:val="auto"/>
          <w:kern w:val="0"/>
          <w:sz w:val="24"/>
          <w:u w:val="none" w:color="auto"/>
        </w:rPr>
        <w:t>本规程解释权属主办单位，未尽事宜，另行通知</w:t>
      </w:r>
      <w:r>
        <w:rPr>
          <w:rFonts w:hint="eastAsia" w:ascii="宋体" w:hAnsi="宋体"/>
          <w:color w:val="auto"/>
          <w:sz w:val="24"/>
          <w:u w:val="none" w:color="auto"/>
        </w:rPr>
        <w:t>。</w:t>
      </w:r>
    </w:p>
    <w:p>
      <w:pPr>
        <w:pStyle w:val="15"/>
        <w:rPr>
          <w:rFonts w:ascii="宋体" w:hAnsi="宋体" w:cs="宋体"/>
          <w:color w:val="auto"/>
          <w:sz w:val="24"/>
          <w:u w:val="none" w:color="auto"/>
        </w:rPr>
      </w:pPr>
    </w:p>
    <w:p>
      <w:pPr>
        <w:pStyle w:val="15"/>
        <w:rPr>
          <w:rFonts w:ascii="宋体" w:hAnsi="宋体" w:cs="宋体"/>
          <w:color w:val="auto"/>
          <w:sz w:val="24"/>
          <w:u w:val="none" w:color="auto"/>
        </w:rPr>
      </w:pPr>
    </w:p>
    <w:p>
      <w:pPr>
        <w:spacing w:line="480" w:lineRule="exact"/>
        <w:rPr>
          <w:rFonts w:ascii="宋体" w:hAnsi="宋体" w:cs="宋体"/>
          <w:b/>
          <w:color w:val="auto"/>
          <w:sz w:val="24"/>
          <w:u w:val="none" w:color="auto"/>
        </w:rPr>
        <w:sectPr>
          <w:pgSz w:w="11906" w:h="16838"/>
          <w:pgMar w:top="1440" w:right="1860" w:bottom="1440" w:left="1803"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auto"/>
          <w:kern w:val="0"/>
          <w:sz w:val="32"/>
          <w:szCs w:val="32"/>
          <w:u w:val="none" w:color="auto"/>
        </w:rPr>
      </w:pPr>
      <w:r>
        <w:rPr>
          <w:rFonts w:hint="eastAsia" w:ascii="黑体" w:hAnsi="宋体" w:eastAsia="黑体" w:cs="宋体"/>
          <w:color w:val="auto"/>
          <w:kern w:val="0"/>
          <w:sz w:val="32"/>
          <w:szCs w:val="32"/>
          <w:u w:val="none" w:color="auto"/>
          <w:lang w:eastAsia="zh-CN"/>
        </w:rPr>
        <w:t>2024</w:t>
      </w:r>
      <w:r>
        <w:rPr>
          <w:rFonts w:hint="eastAsia" w:ascii="黑体" w:hAnsi="宋体" w:eastAsia="黑体" w:cs="宋体"/>
          <w:color w:val="auto"/>
          <w:kern w:val="0"/>
          <w:sz w:val="32"/>
          <w:szCs w:val="32"/>
          <w:u w:val="none" w:color="auto"/>
        </w:rPr>
        <w:t>年福州市少年儿童田径锦标赛</w:t>
      </w:r>
      <w:r>
        <w:rPr>
          <w:rFonts w:hint="eastAsia" w:eastAsia="黑体" w:cs="宋体"/>
          <w:bCs/>
          <w:color w:val="auto"/>
          <w:kern w:val="0"/>
          <w:sz w:val="32"/>
          <w:szCs w:val="32"/>
          <w:u w:val="none" w:color="auto"/>
        </w:rPr>
        <w:t>场地、器械规格标准</w:t>
      </w:r>
    </w:p>
    <w:p>
      <w:pPr>
        <w:spacing w:line="460" w:lineRule="exact"/>
        <w:jc w:val="center"/>
        <w:rPr>
          <w:rStyle w:val="17"/>
          <w:rFonts w:ascii="宋体"/>
          <w:color w:val="auto"/>
          <w:sz w:val="24"/>
          <w:u w:val="none" w:color="auto"/>
        </w:rPr>
      </w:pPr>
    </w:p>
    <w:tbl>
      <w:tblPr>
        <w:tblStyle w:val="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185"/>
        <w:gridCol w:w="1021"/>
        <w:gridCol w:w="992"/>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33" w:type="dxa"/>
            <w:vMerge w:val="restart"/>
            <w:tcBorders>
              <w:top w:val="single" w:color="auto" w:sz="12" w:space="0"/>
              <w:left w:val="single" w:color="auto" w:sz="12" w:space="0"/>
              <w:bottom w:val="single" w:color="auto" w:sz="4" w:space="0"/>
              <w:right w:val="single" w:color="auto" w:sz="4" w:space="0"/>
            </w:tcBorders>
          </w:tcPr>
          <w:p>
            <w:pPr>
              <w:spacing w:line="300" w:lineRule="exact"/>
              <w:ind w:left="470" w:hanging="470" w:hangingChars="196"/>
              <w:rPr>
                <w:rFonts w:ascii="宋体"/>
                <w:color w:val="auto"/>
                <w:sz w:val="24"/>
                <w:u w:val="none" w:color="auto"/>
              </w:rPr>
            </w:pPr>
            <w:r>
              <w:rPr>
                <w:rFonts w:hint="eastAsia" w:ascii="宋体" w:hAnsi="宋体"/>
                <w:color w:val="auto"/>
                <w:sz w:val="24"/>
                <w:u w:val="none" w:color="auto"/>
              </w:rPr>
              <w:t>　　项目</w:t>
            </w:r>
          </w:p>
          <w:p>
            <w:pPr>
              <w:spacing w:line="300" w:lineRule="exact"/>
              <w:rPr>
                <w:rFonts w:ascii="宋体"/>
                <w:color w:val="auto"/>
                <w:sz w:val="24"/>
                <w:u w:val="none" w:color="auto"/>
              </w:rPr>
            </w:pPr>
          </w:p>
          <w:p>
            <w:pPr>
              <w:spacing w:line="300" w:lineRule="exact"/>
              <w:rPr>
                <w:rFonts w:ascii="宋体"/>
                <w:color w:val="auto"/>
                <w:sz w:val="24"/>
                <w:u w:val="none" w:color="auto"/>
              </w:rPr>
            </w:pPr>
            <w:r>
              <w:rPr>
                <w:rFonts w:hint="eastAsia" w:ascii="宋体" w:hAnsi="宋体"/>
                <w:color w:val="auto"/>
                <w:sz w:val="24"/>
                <w:u w:val="none" w:color="auto"/>
              </w:rPr>
              <w:t xml:space="preserve"> </w:t>
            </w:r>
          </w:p>
          <w:p>
            <w:pPr>
              <w:snapToGrid w:val="0"/>
              <w:ind w:firstLine="480" w:firstLineChars="200"/>
              <w:rPr>
                <w:rFonts w:ascii="宋体"/>
                <w:color w:val="auto"/>
                <w:sz w:val="24"/>
                <w:u w:val="none" w:color="auto"/>
              </w:rPr>
            </w:pPr>
            <w:r>
              <w:rPr>
                <w:rFonts w:hint="eastAsia" w:ascii="宋体" w:hAnsi="宋体"/>
                <w:color w:val="auto"/>
                <w:sz w:val="24"/>
                <w:u w:val="none" w:color="auto"/>
              </w:rPr>
              <w:t>组别</w:t>
            </w:r>
          </w:p>
        </w:tc>
        <w:tc>
          <w:tcPr>
            <w:tcW w:w="118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铅球</w:t>
            </w:r>
          </w:p>
        </w:tc>
        <w:tc>
          <w:tcPr>
            <w:tcW w:w="1021" w:type="dxa"/>
            <w:tcBorders>
              <w:top w:val="single" w:color="auto" w:sz="12" w:space="0"/>
              <w:left w:val="single" w:color="auto" w:sz="8"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标枪</w:t>
            </w:r>
          </w:p>
        </w:tc>
        <w:tc>
          <w:tcPr>
            <w:tcW w:w="6662" w:type="dxa"/>
            <w:gridSpan w:val="4"/>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110米栏（男）、100米栏（女）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133"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color w:val="auto"/>
                <w:sz w:val="24"/>
                <w:u w:val="none" w:color="auto"/>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重量千克</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重量（克）</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栏高（米）</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起点至</w:t>
            </w:r>
          </w:p>
          <w:p>
            <w:pPr>
              <w:spacing w:line="300" w:lineRule="exact"/>
              <w:jc w:val="center"/>
              <w:rPr>
                <w:rFonts w:ascii="宋体"/>
                <w:color w:val="auto"/>
                <w:sz w:val="24"/>
                <w:u w:val="none" w:color="auto"/>
              </w:rPr>
            </w:pPr>
            <w:r>
              <w:rPr>
                <w:rFonts w:hint="eastAsia" w:ascii="宋体" w:hAnsi="宋体"/>
                <w:color w:val="auto"/>
                <w:sz w:val="24"/>
                <w:u w:val="none" w:color="auto"/>
              </w:rPr>
              <w:t>第一栏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栏间距</w:t>
            </w:r>
          </w:p>
          <w:p>
            <w:pPr>
              <w:spacing w:line="300" w:lineRule="exact"/>
              <w:jc w:val="center"/>
              <w:rPr>
                <w:rFonts w:ascii="宋体"/>
                <w:color w:val="auto"/>
                <w:sz w:val="24"/>
                <w:u w:val="none" w:color="auto"/>
              </w:rPr>
            </w:pPr>
            <w:r>
              <w:rPr>
                <w:rFonts w:hint="eastAsia" w:ascii="宋体" w:hAnsi="宋体"/>
                <w:color w:val="auto"/>
                <w:sz w:val="24"/>
                <w:u w:val="none" w:color="auto"/>
              </w:rPr>
              <w:t>（米）</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最后一栏</w:t>
            </w:r>
          </w:p>
          <w:p>
            <w:pPr>
              <w:spacing w:line="300" w:lineRule="exact"/>
              <w:jc w:val="center"/>
              <w:rPr>
                <w:rFonts w:ascii="宋体"/>
                <w:color w:val="auto"/>
                <w:sz w:val="24"/>
                <w:u w:val="none" w:color="auto"/>
              </w:rPr>
            </w:pPr>
            <w:r>
              <w:rPr>
                <w:rFonts w:hint="eastAsia" w:ascii="宋体" w:hAnsi="宋体"/>
                <w:color w:val="auto"/>
                <w:sz w:val="24"/>
                <w:u w:val="none" w:color="auto"/>
              </w:rPr>
              <w:t>至终点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男甲组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6.00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700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0.914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9.14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女甲组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4.00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600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0.838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8.50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男乙组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600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0.914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8.70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女乙组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男丙组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4.00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b/>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女丙组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7.50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男丁组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女丁组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7.50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男戊组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女戊组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r>
    </w:tbl>
    <w:p>
      <w:pPr>
        <w:spacing w:line="480" w:lineRule="exact"/>
        <w:jc w:val="center"/>
        <w:rPr>
          <w:rFonts w:ascii="黑体" w:hAnsi="宋体" w:eastAsia="黑体"/>
          <w:color w:val="auto"/>
          <w:sz w:val="32"/>
          <w:szCs w:val="32"/>
          <w:u w:val="none" w:color="auto"/>
        </w:rPr>
      </w:pPr>
    </w:p>
    <w:p>
      <w:pPr>
        <w:spacing w:line="480" w:lineRule="exact"/>
        <w:jc w:val="center"/>
        <w:rPr>
          <w:color w:val="auto"/>
          <w:sz w:val="32"/>
          <w:szCs w:val="32"/>
          <w:u w:val="none" w:color="auto"/>
        </w:rPr>
      </w:pPr>
      <w:r>
        <w:rPr>
          <w:rFonts w:hint="eastAsia" w:ascii="黑体" w:hAnsi="宋体" w:eastAsia="黑体"/>
          <w:color w:val="auto"/>
          <w:sz w:val="32"/>
          <w:szCs w:val="32"/>
          <w:u w:val="none" w:color="auto"/>
          <w:lang w:eastAsia="zh-CN"/>
        </w:rPr>
        <w:t>2024</w:t>
      </w:r>
      <w:r>
        <w:rPr>
          <w:rFonts w:hint="eastAsia" w:ascii="黑体" w:hAnsi="宋体" w:eastAsia="黑体"/>
          <w:color w:val="auto"/>
          <w:sz w:val="32"/>
          <w:szCs w:val="32"/>
          <w:u w:val="none" w:color="auto"/>
        </w:rPr>
        <w:t>年福州市少年儿童田径锦标赛报名表</w:t>
      </w:r>
    </w:p>
    <w:p>
      <w:pPr>
        <w:spacing w:line="480" w:lineRule="exact"/>
        <w:rPr>
          <w:rFonts w:ascii="宋体" w:hAnsi="宋体" w:cs="宋体"/>
          <w:color w:val="auto"/>
          <w:sz w:val="28"/>
          <w:szCs w:val="28"/>
          <w:u w:val="none" w:color="auto"/>
        </w:rPr>
      </w:pPr>
      <w:r>
        <w:rPr>
          <w:rFonts w:hint="eastAsia" w:ascii="宋体" w:hAnsi="宋体" w:cs="宋体"/>
          <w:color w:val="auto"/>
          <w:sz w:val="28"/>
          <w:szCs w:val="28"/>
          <w:u w:val="none" w:color="auto"/>
        </w:rPr>
        <w:t>单位（盖章）：                    领队：                                 教练：</w:t>
      </w:r>
    </w:p>
    <w:tbl>
      <w:tblPr>
        <w:tblStyle w:val="8"/>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064"/>
        <w:gridCol w:w="480"/>
        <w:gridCol w:w="937"/>
        <w:gridCol w:w="575"/>
        <w:gridCol w:w="598"/>
        <w:gridCol w:w="524"/>
        <w:gridCol w:w="598"/>
        <w:gridCol w:w="636"/>
        <w:gridCol w:w="812"/>
        <w:gridCol w:w="617"/>
        <w:gridCol w:w="573"/>
        <w:gridCol w:w="573"/>
        <w:gridCol w:w="736"/>
        <w:gridCol w:w="573"/>
        <w:gridCol w:w="573"/>
        <w:gridCol w:w="573"/>
        <w:gridCol w:w="573"/>
        <w:gridCol w:w="854"/>
        <w:gridCol w:w="79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r>
              <w:rPr>
                <w:rFonts w:hint="eastAsia"/>
                <w:color w:val="auto"/>
                <w:u w:val="none" w:color="auto"/>
              </w:rPr>
              <w:t>组别</w:t>
            </w:r>
          </w:p>
        </w:tc>
        <w:tc>
          <w:tcPr>
            <w:tcW w:w="1064" w:type="dxa"/>
            <w:vAlign w:val="center"/>
          </w:tcPr>
          <w:p>
            <w:pPr>
              <w:spacing w:line="480" w:lineRule="exact"/>
              <w:jc w:val="center"/>
              <w:rPr>
                <w:color w:val="auto"/>
                <w:u w:val="none" w:color="auto"/>
              </w:rPr>
            </w:pPr>
            <w:r>
              <w:rPr>
                <w:rFonts w:hint="eastAsia"/>
                <w:color w:val="auto"/>
                <w:u w:val="none" w:color="auto"/>
              </w:rPr>
              <w:t>姓名</w:t>
            </w:r>
          </w:p>
        </w:tc>
        <w:tc>
          <w:tcPr>
            <w:tcW w:w="480" w:type="dxa"/>
            <w:vAlign w:val="center"/>
          </w:tcPr>
          <w:p>
            <w:pPr>
              <w:spacing w:line="480" w:lineRule="exact"/>
              <w:jc w:val="center"/>
              <w:rPr>
                <w:color w:val="auto"/>
                <w:u w:val="none" w:color="auto"/>
              </w:rPr>
            </w:pPr>
            <w:r>
              <w:rPr>
                <w:rFonts w:hint="eastAsia"/>
                <w:color w:val="auto"/>
                <w:u w:val="none" w:color="auto"/>
              </w:rPr>
              <w:t>性别</w:t>
            </w:r>
          </w:p>
        </w:tc>
        <w:tc>
          <w:tcPr>
            <w:tcW w:w="937" w:type="dxa"/>
            <w:vAlign w:val="center"/>
          </w:tcPr>
          <w:p>
            <w:pPr>
              <w:spacing w:line="480" w:lineRule="exact"/>
              <w:jc w:val="center"/>
              <w:rPr>
                <w:color w:val="auto"/>
                <w:u w:val="none" w:color="auto"/>
              </w:rPr>
            </w:pPr>
            <w:r>
              <w:rPr>
                <w:rFonts w:hint="eastAsia"/>
                <w:color w:val="auto"/>
                <w:u w:val="none" w:color="auto"/>
              </w:rPr>
              <w:t>出生</w:t>
            </w:r>
          </w:p>
          <w:p>
            <w:pPr>
              <w:spacing w:line="480" w:lineRule="exact"/>
              <w:jc w:val="center"/>
              <w:rPr>
                <w:color w:val="auto"/>
                <w:u w:val="none" w:color="auto"/>
              </w:rPr>
            </w:pPr>
            <w:r>
              <w:rPr>
                <w:rFonts w:hint="eastAsia"/>
                <w:color w:val="auto"/>
                <w:u w:val="none" w:color="auto"/>
              </w:rPr>
              <w:t>年月</w:t>
            </w:r>
          </w:p>
        </w:tc>
        <w:tc>
          <w:tcPr>
            <w:tcW w:w="575" w:type="dxa"/>
            <w:vAlign w:val="center"/>
          </w:tcPr>
          <w:p>
            <w:pPr>
              <w:spacing w:line="480" w:lineRule="exact"/>
              <w:jc w:val="center"/>
              <w:rPr>
                <w:color w:val="auto"/>
                <w:sz w:val="18"/>
                <w:szCs w:val="18"/>
                <w:u w:val="none" w:color="auto"/>
              </w:rPr>
            </w:pPr>
            <w:r>
              <w:rPr>
                <w:color w:val="auto"/>
                <w:sz w:val="18"/>
                <w:szCs w:val="18"/>
                <w:u w:val="none" w:color="auto"/>
              </w:rPr>
              <w:t>100</w:t>
            </w:r>
            <w:r>
              <w:rPr>
                <w:rFonts w:hint="eastAsia"/>
                <w:color w:val="auto"/>
                <w:sz w:val="18"/>
                <w:szCs w:val="18"/>
                <w:u w:val="none" w:color="auto"/>
              </w:rPr>
              <w:t>米</w:t>
            </w:r>
          </w:p>
        </w:tc>
        <w:tc>
          <w:tcPr>
            <w:tcW w:w="598" w:type="dxa"/>
          </w:tcPr>
          <w:p>
            <w:pPr>
              <w:spacing w:line="480" w:lineRule="exact"/>
              <w:jc w:val="center"/>
              <w:rPr>
                <w:color w:val="auto"/>
                <w:sz w:val="18"/>
                <w:szCs w:val="18"/>
                <w:u w:val="none" w:color="auto"/>
              </w:rPr>
            </w:pPr>
            <w:r>
              <w:rPr>
                <w:color w:val="auto"/>
                <w:sz w:val="18"/>
                <w:szCs w:val="18"/>
                <w:u w:val="none" w:color="auto"/>
              </w:rPr>
              <w:t>200</w:t>
            </w:r>
            <w:r>
              <w:rPr>
                <w:rFonts w:hint="eastAsia"/>
                <w:color w:val="auto"/>
                <w:sz w:val="18"/>
                <w:szCs w:val="18"/>
                <w:u w:val="none" w:color="auto"/>
              </w:rPr>
              <w:t>米</w:t>
            </w:r>
          </w:p>
        </w:tc>
        <w:tc>
          <w:tcPr>
            <w:tcW w:w="524" w:type="dxa"/>
            <w:vAlign w:val="center"/>
          </w:tcPr>
          <w:p>
            <w:pPr>
              <w:spacing w:line="480" w:lineRule="exact"/>
              <w:jc w:val="center"/>
              <w:rPr>
                <w:color w:val="auto"/>
                <w:sz w:val="18"/>
                <w:szCs w:val="18"/>
                <w:u w:val="none" w:color="auto"/>
              </w:rPr>
            </w:pPr>
            <w:r>
              <w:rPr>
                <w:color w:val="auto"/>
                <w:sz w:val="18"/>
                <w:szCs w:val="18"/>
                <w:u w:val="none" w:color="auto"/>
              </w:rPr>
              <w:t>400</w:t>
            </w:r>
            <w:r>
              <w:rPr>
                <w:rFonts w:hint="eastAsia"/>
                <w:color w:val="auto"/>
                <w:sz w:val="18"/>
                <w:szCs w:val="18"/>
                <w:u w:val="none" w:color="auto"/>
              </w:rPr>
              <w:t>米</w:t>
            </w:r>
          </w:p>
        </w:tc>
        <w:tc>
          <w:tcPr>
            <w:tcW w:w="598" w:type="dxa"/>
            <w:vAlign w:val="center"/>
          </w:tcPr>
          <w:p>
            <w:pPr>
              <w:spacing w:line="480" w:lineRule="exact"/>
              <w:jc w:val="center"/>
              <w:rPr>
                <w:color w:val="auto"/>
                <w:sz w:val="18"/>
                <w:szCs w:val="18"/>
                <w:u w:val="none" w:color="auto"/>
              </w:rPr>
            </w:pPr>
            <w:r>
              <w:rPr>
                <w:color w:val="auto"/>
                <w:sz w:val="18"/>
                <w:szCs w:val="18"/>
                <w:u w:val="none" w:color="auto"/>
              </w:rPr>
              <w:t>800</w:t>
            </w:r>
            <w:r>
              <w:rPr>
                <w:rFonts w:hint="eastAsia"/>
                <w:color w:val="auto"/>
                <w:sz w:val="18"/>
                <w:szCs w:val="18"/>
                <w:u w:val="none" w:color="auto"/>
              </w:rPr>
              <w:t>米</w:t>
            </w:r>
          </w:p>
        </w:tc>
        <w:tc>
          <w:tcPr>
            <w:tcW w:w="636" w:type="dxa"/>
          </w:tcPr>
          <w:p>
            <w:pPr>
              <w:spacing w:line="480" w:lineRule="exact"/>
              <w:jc w:val="center"/>
              <w:rPr>
                <w:color w:val="auto"/>
                <w:sz w:val="18"/>
                <w:szCs w:val="18"/>
                <w:u w:val="none" w:color="auto"/>
              </w:rPr>
            </w:pPr>
            <w:r>
              <w:rPr>
                <w:rFonts w:hint="eastAsia"/>
                <w:color w:val="auto"/>
                <w:sz w:val="18"/>
                <w:szCs w:val="18"/>
                <w:u w:val="none" w:color="auto"/>
              </w:rPr>
              <w:t>1500</w:t>
            </w:r>
          </w:p>
          <w:p>
            <w:pPr>
              <w:spacing w:line="480" w:lineRule="exact"/>
              <w:jc w:val="center"/>
              <w:rPr>
                <w:color w:val="auto"/>
                <w:sz w:val="18"/>
                <w:szCs w:val="18"/>
                <w:u w:val="none" w:color="auto"/>
              </w:rPr>
            </w:pPr>
            <w:r>
              <w:rPr>
                <w:rFonts w:hint="eastAsia"/>
                <w:color w:val="auto"/>
                <w:sz w:val="18"/>
                <w:szCs w:val="18"/>
                <w:u w:val="none" w:color="auto"/>
              </w:rPr>
              <w:t>米</w:t>
            </w:r>
          </w:p>
        </w:tc>
        <w:tc>
          <w:tcPr>
            <w:tcW w:w="812" w:type="dxa"/>
          </w:tcPr>
          <w:p>
            <w:pPr>
              <w:spacing w:line="480" w:lineRule="exact"/>
              <w:jc w:val="center"/>
              <w:rPr>
                <w:color w:val="auto"/>
                <w:sz w:val="18"/>
                <w:szCs w:val="18"/>
                <w:u w:val="none" w:color="auto"/>
              </w:rPr>
            </w:pPr>
            <w:r>
              <w:rPr>
                <w:color w:val="auto"/>
                <w:sz w:val="18"/>
                <w:szCs w:val="18"/>
                <w:u w:val="none" w:color="auto"/>
              </w:rPr>
              <w:t>100/110</w:t>
            </w:r>
            <w:r>
              <w:rPr>
                <w:rFonts w:hint="eastAsia"/>
                <w:color w:val="auto"/>
                <w:sz w:val="18"/>
                <w:szCs w:val="18"/>
                <w:u w:val="none" w:color="auto"/>
              </w:rPr>
              <w:t>米栏</w:t>
            </w:r>
          </w:p>
        </w:tc>
        <w:tc>
          <w:tcPr>
            <w:tcW w:w="617" w:type="dxa"/>
            <w:vAlign w:val="center"/>
          </w:tcPr>
          <w:p>
            <w:pPr>
              <w:spacing w:line="480" w:lineRule="exact"/>
              <w:jc w:val="center"/>
              <w:rPr>
                <w:color w:val="auto"/>
                <w:sz w:val="18"/>
                <w:szCs w:val="18"/>
                <w:u w:val="none" w:color="auto"/>
              </w:rPr>
            </w:pPr>
            <w:r>
              <w:rPr>
                <w:rFonts w:hint="eastAsia"/>
                <w:color w:val="auto"/>
                <w:sz w:val="18"/>
                <w:szCs w:val="18"/>
                <w:u w:val="none" w:color="auto"/>
              </w:rPr>
              <w:t>400</w:t>
            </w:r>
          </w:p>
          <w:p>
            <w:pPr>
              <w:spacing w:line="480" w:lineRule="exact"/>
              <w:jc w:val="center"/>
              <w:rPr>
                <w:color w:val="auto"/>
                <w:sz w:val="18"/>
                <w:szCs w:val="18"/>
                <w:u w:val="none" w:color="auto"/>
              </w:rPr>
            </w:pPr>
            <w:r>
              <w:rPr>
                <w:rFonts w:hint="eastAsia"/>
                <w:color w:val="auto"/>
                <w:sz w:val="18"/>
                <w:szCs w:val="18"/>
                <w:u w:val="none" w:color="auto"/>
              </w:rPr>
              <w:t>米栏</w:t>
            </w:r>
          </w:p>
        </w:tc>
        <w:tc>
          <w:tcPr>
            <w:tcW w:w="573" w:type="dxa"/>
            <w:vAlign w:val="center"/>
          </w:tcPr>
          <w:p>
            <w:pPr>
              <w:spacing w:line="480" w:lineRule="exact"/>
              <w:jc w:val="center"/>
              <w:rPr>
                <w:color w:val="auto"/>
                <w:sz w:val="18"/>
                <w:szCs w:val="18"/>
                <w:u w:val="none" w:color="auto"/>
              </w:rPr>
            </w:pPr>
            <w:r>
              <w:rPr>
                <w:rFonts w:hint="eastAsia"/>
                <w:color w:val="auto"/>
                <w:sz w:val="18"/>
                <w:szCs w:val="18"/>
                <w:u w:val="none" w:color="auto"/>
              </w:rPr>
              <w:t>跳高</w:t>
            </w:r>
          </w:p>
        </w:tc>
        <w:tc>
          <w:tcPr>
            <w:tcW w:w="573" w:type="dxa"/>
            <w:vAlign w:val="center"/>
          </w:tcPr>
          <w:p>
            <w:pPr>
              <w:spacing w:line="480" w:lineRule="exact"/>
              <w:jc w:val="center"/>
              <w:rPr>
                <w:color w:val="auto"/>
                <w:sz w:val="18"/>
                <w:szCs w:val="18"/>
                <w:u w:val="none" w:color="auto"/>
              </w:rPr>
            </w:pPr>
            <w:r>
              <w:rPr>
                <w:rFonts w:hint="eastAsia"/>
                <w:color w:val="auto"/>
                <w:sz w:val="18"/>
                <w:szCs w:val="18"/>
                <w:u w:val="none" w:color="auto"/>
              </w:rPr>
              <w:t>跳远</w:t>
            </w:r>
          </w:p>
        </w:tc>
        <w:tc>
          <w:tcPr>
            <w:tcW w:w="736" w:type="dxa"/>
            <w:vAlign w:val="center"/>
          </w:tcPr>
          <w:p>
            <w:pPr>
              <w:spacing w:line="480" w:lineRule="exact"/>
              <w:jc w:val="center"/>
              <w:rPr>
                <w:color w:val="auto"/>
                <w:sz w:val="18"/>
                <w:szCs w:val="18"/>
                <w:u w:val="none" w:color="auto"/>
              </w:rPr>
            </w:pPr>
            <w:r>
              <w:rPr>
                <w:rFonts w:hint="eastAsia"/>
                <w:color w:val="auto"/>
                <w:sz w:val="18"/>
                <w:szCs w:val="18"/>
                <w:u w:val="none" w:color="auto"/>
              </w:rPr>
              <w:t>三级跳远</w:t>
            </w:r>
          </w:p>
        </w:tc>
        <w:tc>
          <w:tcPr>
            <w:tcW w:w="573" w:type="dxa"/>
            <w:vAlign w:val="center"/>
          </w:tcPr>
          <w:p>
            <w:pPr>
              <w:spacing w:line="480" w:lineRule="exact"/>
              <w:jc w:val="center"/>
              <w:rPr>
                <w:color w:val="auto"/>
                <w:sz w:val="18"/>
                <w:szCs w:val="18"/>
                <w:u w:val="none" w:color="auto"/>
              </w:rPr>
            </w:pPr>
            <w:r>
              <w:rPr>
                <w:rFonts w:hint="eastAsia"/>
                <w:color w:val="auto"/>
                <w:sz w:val="18"/>
                <w:szCs w:val="18"/>
                <w:u w:val="none" w:color="auto"/>
              </w:rPr>
              <w:t>铅球</w:t>
            </w:r>
          </w:p>
        </w:tc>
        <w:tc>
          <w:tcPr>
            <w:tcW w:w="573" w:type="dxa"/>
            <w:vAlign w:val="center"/>
          </w:tcPr>
          <w:p>
            <w:pPr>
              <w:spacing w:line="480" w:lineRule="exact"/>
              <w:jc w:val="center"/>
              <w:rPr>
                <w:color w:val="auto"/>
                <w:sz w:val="18"/>
                <w:szCs w:val="18"/>
                <w:u w:val="none" w:color="auto"/>
              </w:rPr>
            </w:pPr>
            <w:r>
              <w:rPr>
                <w:rFonts w:hint="eastAsia"/>
                <w:color w:val="auto"/>
                <w:sz w:val="18"/>
                <w:szCs w:val="18"/>
                <w:u w:val="none" w:color="auto"/>
              </w:rPr>
              <w:t>垒球</w:t>
            </w:r>
          </w:p>
        </w:tc>
        <w:tc>
          <w:tcPr>
            <w:tcW w:w="573" w:type="dxa"/>
            <w:vAlign w:val="center"/>
          </w:tcPr>
          <w:p>
            <w:pPr>
              <w:spacing w:line="480" w:lineRule="exact"/>
              <w:jc w:val="center"/>
              <w:rPr>
                <w:rFonts w:ascii="宋体" w:hAnsi="宋体"/>
                <w:color w:val="auto"/>
                <w:spacing w:val="-20"/>
                <w:sz w:val="18"/>
                <w:szCs w:val="18"/>
                <w:u w:val="none" w:color="auto"/>
              </w:rPr>
            </w:pPr>
            <w:r>
              <w:rPr>
                <w:rFonts w:hint="eastAsia" w:ascii="宋体" w:hAnsi="宋体"/>
                <w:color w:val="auto"/>
                <w:spacing w:val="-20"/>
                <w:sz w:val="18"/>
                <w:szCs w:val="18"/>
                <w:u w:val="none" w:color="auto"/>
              </w:rPr>
              <w:t>标</w:t>
            </w:r>
          </w:p>
          <w:p>
            <w:pPr>
              <w:spacing w:line="480" w:lineRule="exact"/>
              <w:jc w:val="center"/>
              <w:rPr>
                <w:rFonts w:ascii="宋体"/>
                <w:color w:val="auto"/>
                <w:spacing w:val="-20"/>
                <w:sz w:val="18"/>
                <w:szCs w:val="18"/>
                <w:u w:val="none" w:color="auto"/>
              </w:rPr>
            </w:pPr>
            <w:r>
              <w:rPr>
                <w:rFonts w:hint="eastAsia" w:ascii="宋体" w:hAnsi="宋体"/>
                <w:color w:val="auto"/>
                <w:spacing w:val="-20"/>
                <w:sz w:val="18"/>
                <w:szCs w:val="18"/>
                <w:u w:val="none" w:color="auto"/>
              </w:rPr>
              <w:t>枪</w:t>
            </w:r>
          </w:p>
        </w:tc>
        <w:tc>
          <w:tcPr>
            <w:tcW w:w="573" w:type="dxa"/>
            <w:vAlign w:val="center"/>
          </w:tcPr>
          <w:p>
            <w:pPr>
              <w:spacing w:line="480" w:lineRule="exact"/>
              <w:jc w:val="center"/>
              <w:rPr>
                <w:rFonts w:ascii="宋体" w:hAnsi="宋体"/>
                <w:color w:val="auto"/>
                <w:spacing w:val="-20"/>
                <w:sz w:val="18"/>
                <w:szCs w:val="18"/>
                <w:u w:val="none" w:color="auto"/>
              </w:rPr>
            </w:pPr>
            <w:r>
              <w:rPr>
                <w:rFonts w:hint="eastAsia" w:ascii="宋体" w:hAnsi="宋体"/>
                <w:color w:val="auto"/>
                <w:spacing w:val="-20"/>
                <w:sz w:val="18"/>
                <w:szCs w:val="18"/>
                <w:u w:val="none" w:color="auto"/>
              </w:rPr>
              <w:t>铁</w:t>
            </w:r>
          </w:p>
          <w:p>
            <w:pPr>
              <w:spacing w:line="480" w:lineRule="exact"/>
              <w:jc w:val="center"/>
              <w:rPr>
                <w:rFonts w:ascii="宋体" w:hAnsi="宋体"/>
                <w:color w:val="auto"/>
                <w:spacing w:val="-20"/>
                <w:sz w:val="18"/>
                <w:szCs w:val="18"/>
                <w:u w:val="none" w:color="auto"/>
              </w:rPr>
            </w:pPr>
            <w:r>
              <w:rPr>
                <w:rFonts w:hint="eastAsia" w:ascii="宋体" w:hAnsi="宋体"/>
                <w:color w:val="auto"/>
                <w:spacing w:val="-20"/>
                <w:sz w:val="18"/>
                <w:szCs w:val="18"/>
                <w:u w:val="none" w:color="auto"/>
              </w:rPr>
              <w:t>饼</w:t>
            </w:r>
          </w:p>
        </w:tc>
        <w:tc>
          <w:tcPr>
            <w:tcW w:w="854" w:type="dxa"/>
            <w:vAlign w:val="center"/>
          </w:tcPr>
          <w:p>
            <w:pPr>
              <w:spacing w:line="480" w:lineRule="exact"/>
              <w:jc w:val="center"/>
              <w:rPr>
                <w:rFonts w:ascii="宋体" w:hAnsi="宋体"/>
                <w:color w:val="auto"/>
                <w:spacing w:val="-20"/>
                <w:sz w:val="18"/>
                <w:szCs w:val="18"/>
                <w:u w:val="none" w:color="auto"/>
              </w:rPr>
            </w:pPr>
            <w:r>
              <w:rPr>
                <w:rFonts w:ascii="宋体" w:hAnsi="宋体"/>
                <w:color w:val="auto"/>
                <w:spacing w:val="-20"/>
                <w:sz w:val="18"/>
                <w:szCs w:val="18"/>
                <w:u w:val="none" w:color="auto"/>
              </w:rPr>
              <w:t>4</w:t>
            </w:r>
            <w:r>
              <w:rPr>
                <w:rFonts w:hint="eastAsia" w:ascii="宋体" w:hAnsi="宋体"/>
                <w:color w:val="auto"/>
                <w:spacing w:val="-20"/>
                <w:sz w:val="18"/>
                <w:szCs w:val="18"/>
                <w:u w:val="none" w:color="auto"/>
              </w:rPr>
              <w:t>×</w:t>
            </w:r>
            <w:r>
              <w:rPr>
                <w:rFonts w:ascii="宋体" w:hAnsi="宋体"/>
                <w:color w:val="auto"/>
                <w:spacing w:val="-20"/>
                <w:sz w:val="18"/>
                <w:szCs w:val="18"/>
                <w:u w:val="none" w:color="auto"/>
              </w:rPr>
              <w:t>100</w:t>
            </w:r>
          </w:p>
          <w:p>
            <w:pPr>
              <w:spacing w:line="480" w:lineRule="exact"/>
              <w:jc w:val="center"/>
              <w:rPr>
                <w:color w:val="auto"/>
                <w:spacing w:val="-20"/>
                <w:sz w:val="18"/>
                <w:szCs w:val="18"/>
                <w:u w:val="none" w:color="auto"/>
              </w:rPr>
            </w:pPr>
            <w:r>
              <w:rPr>
                <w:rFonts w:hint="eastAsia" w:ascii="宋体" w:hAnsi="宋体"/>
                <w:color w:val="auto"/>
                <w:spacing w:val="-20"/>
                <w:sz w:val="18"/>
                <w:szCs w:val="18"/>
                <w:u w:val="none" w:color="auto"/>
              </w:rPr>
              <w:t>米接力</w:t>
            </w:r>
          </w:p>
        </w:tc>
        <w:tc>
          <w:tcPr>
            <w:tcW w:w="798" w:type="dxa"/>
          </w:tcPr>
          <w:p>
            <w:pPr>
              <w:spacing w:line="480" w:lineRule="exact"/>
              <w:jc w:val="center"/>
              <w:rPr>
                <w:color w:val="auto"/>
                <w:sz w:val="18"/>
                <w:szCs w:val="18"/>
                <w:u w:val="none" w:color="auto"/>
              </w:rPr>
            </w:pPr>
            <w:r>
              <w:rPr>
                <w:rFonts w:ascii="宋体" w:hAnsi="宋体"/>
                <w:color w:val="auto"/>
                <w:spacing w:val="-20"/>
                <w:sz w:val="18"/>
                <w:szCs w:val="18"/>
                <w:u w:val="none" w:color="auto"/>
              </w:rPr>
              <w:t>4</w:t>
            </w:r>
            <w:r>
              <w:rPr>
                <w:rFonts w:hint="eastAsia" w:ascii="宋体" w:hAnsi="宋体"/>
                <w:color w:val="auto"/>
                <w:spacing w:val="-20"/>
                <w:sz w:val="18"/>
                <w:szCs w:val="18"/>
                <w:u w:val="none" w:color="auto"/>
              </w:rPr>
              <w:t>×4</w:t>
            </w:r>
            <w:r>
              <w:rPr>
                <w:rFonts w:ascii="宋体" w:hAnsi="宋体"/>
                <w:color w:val="auto"/>
                <w:spacing w:val="-20"/>
                <w:sz w:val="18"/>
                <w:szCs w:val="18"/>
                <w:u w:val="none" w:color="auto"/>
              </w:rPr>
              <w:t>00</w:t>
            </w:r>
            <w:r>
              <w:rPr>
                <w:rFonts w:hint="eastAsia" w:ascii="宋体" w:hAnsi="宋体"/>
                <w:color w:val="auto"/>
                <w:spacing w:val="-20"/>
                <w:sz w:val="18"/>
                <w:szCs w:val="18"/>
                <w:u w:val="none" w:color="auto"/>
              </w:rPr>
              <w:t>米接力</w:t>
            </w:r>
          </w:p>
        </w:tc>
        <w:tc>
          <w:tcPr>
            <w:tcW w:w="912" w:type="dxa"/>
            <w:vAlign w:val="center"/>
          </w:tcPr>
          <w:p>
            <w:pPr>
              <w:spacing w:line="480" w:lineRule="exact"/>
              <w:jc w:val="center"/>
              <w:rPr>
                <w:color w:val="auto"/>
                <w:sz w:val="18"/>
                <w:szCs w:val="18"/>
                <w:u w:val="none" w:color="auto"/>
              </w:rPr>
            </w:pPr>
            <w:r>
              <w:rPr>
                <w:rFonts w:hint="eastAsia"/>
                <w:color w:val="auto"/>
                <w:sz w:val="18"/>
                <w:szCs w:val="18"/>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bl>
    <w:p>
      <w:pPr>
        <w:spacing w:line="400" w:lineRule="exact"/>
        <w:rPr>
          <w:rFonts w:ascii="黑体" w:hAnsi="宋体" w:eastAsia="黑体"/>
          <w:b/>
          <w:color w:val="auto"/>
          <w:sz w:val="36"/>
          <w:u w:val="none" w:color="auto"/>
        </w:rPr>
      </w:pPr>
      <w:r>
        <w:rPr>
          <w:rFonts w:hint="eastAsia"/>
          <w:color w:val="auto"/>
          <w:sz w:val="28"/>
          <w:szCs w:val="28"/>
          <w:u w:val="none" w:color="auto"/>
        </w:rPr>
        <w:t>联系人：                                             联系电话（必填）：</w:t>
      </w:r>
    </w:p>
    <w:p>
      <w:pPr>
        <w:spacing w:line="400" w:lineRule="exact"/>
        <w:rPr>
          <w:rFonts w:ascii="宋体" w:hAnsi="宋体" w:cs="宋体"/>
          <w:bCs/>
          <w:color w:val="auto"/>
          <w:sz w:val="28"/>
          <w:szCs w:val="28"/>
          <w:u w:val="none" w:color="auto"/>
        </w:rPr>
        <w:sectPr>
          <w:headerReference r:id="rId5" w:type="default"/>
          <w:footerReference r:id="rId6" w:type="default"/>
          <w:pgSz w:w="16838" w:h="11906" w:orient="landscape"/>
          <w:pgMar w:top="1803" w:right="1440" w:bottom="1860" w:left="1440"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auto"/>
          <w:kern w:val="0"/>
          <w:sz w:val="30"/>
          <w:szCs w:val="30"/>
          <w:u w:val="none" w:color="auto"/>
        </w:rPr>
      </w:pPr>
      <w:r>
        <w:rPr>
          <w:rFonts w:hint="eastAsia" w:ascii="黑体" w:hAnsi="黑体" w:eastAsia="黑体" w:cs="宋体"/>
          <w:color w:val="auto"/>
          <w:kern w:val="0"/>
          <w:sz w:val="30"/>
          <w:szCs w:val="30"/>
          <w:u w:val="none" w:color="auto"/>
          <w:lang w:eastAsia="zh-CN"/>
        </w:rPr>
        <w:t>2024</w:t>
      </w:r>
      <w:r>
        <w:rPr>
          <w:rFonts w:hint="eastAsia" w:ascii="黑体" w:hAnsi="黑体" w:eastAsia="黑体" w:cs="宋体"/>
          <w:color w:val="auto"/>
          <w:kern w:val="0"/>
          <w:sz w:val="30"/>
          <w:szCs w:val="30"/>
          <w:u w:val="none" w:color="auto"/>
        </w:rPr>
        <w:t>年福州市田径传统特色项目学校考核赛规程</w:t>
      </w:r>
    </w:p>
    <w:p>
      <w:pPr>
        <w:pStyle w:val="15"/>
        <w:rPr>
          <w:rFonts w:ascii="宋体"/>
          <w:color w:val="auto"/>
          <w:kern w:val="0"/>
          <w:sz w:val="24"/>
          <w:u w:val="none" w:color="auto"/>
        </w:rPr>
      </w:pPr>
      <w:r>
        <w:rPr>
          <w:rFonts w:hint="eastAsia" w:ascii="宋体"/>
          <w:color w:val="auto"/>
          <w:kern w:val="0"/>
          <w:sz w:val="24"/>
          <w:u w:val="none" w:color="auto"/>
        </w:rPr>
        <w:t xml:space="preserve"> </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一、竞赛时间、地点</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待定</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二、参加单位</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各省、市级田径传统特色项目学校，开展田径项目训练的学校</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三、参加办法</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1.年龄分组</w:t>
      </w:r>
    </w:p>
    <w:p>
      <w:pPr>
        <w:pStyle w:val="15"/>
        <w:autoSpaceDE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比赛设高中组、初中组和小学组，各组年龄不限</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2.运动员资格</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（1）参赛运动员必须是在校表现好，经医生检查身体健康的学生；</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（2）凡参加比赛的运动员，必须带二代身份证原件，无二代身份证原件者，不能参赛；</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（3）各单位必须给报名参赛人员办理意外保险，为所属参赛人员安全负责；</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w:t>
      </w:r>
      <w:r>
        <w:rPr>
          <w:rFonts w:hint="eastAsia" w:ascii="宋体" w:hAnsi="宋体"/>
          <w:color w:val="auto"/>
          <w:kern w:val="0"/>
          <w:sz w:val="24"/>
          <w:u w:val="none" w:color="auto"/>
        </w:rPr>
        <w:t>凡注册到福州市以外地市的运动员不得参赛</w:t>
      </w:r>
      <w:r>
        <w:rPr>
          <w:rFonts w:hint="eastAsia" w:ascii="宋体" w:hAnsi="宋体"/>
          <w:color w:val="auto"/>
          <w:sz w:val="24"/>
          <w:u w:val="none" w:color="auto"/>
        </w:rPr>
        <w:t>。</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四、比赛项目</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1.高中、初中组</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100米、200米、400米、800米、1500米、110米栏（男）、100米栏（女）、跳高、跳远、三级跳远、铅球、标枪、4×100米接力、4×400米接力</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2.小学组</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100米、200米、400米、800米、跳高、跳远、铅球、垒球、4×100米接力、4×400米接力</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五、竞赛办法</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1.运动员每人可报2项（接力除外），每项限报3人；</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2.市体校、</w:t>
      </w:r>
      <w:r>
        <w:rPr>
          <w:rFonts w:hint="eastAsia" w:ascii="宋体" w:hAnsi="宋体"/>
          <w:color w:val="auto"/>
          <w:sz w:val="24"/>
          <w:u w:val="none" w:color="auto"/>
        </w:rPr>
        <w:t>市体工队、</w:t>
      </w:r>
      <w:r>
        <w:rPr>
          <w:rFonts w:hint="eastAsia" w:ascii="宋体" w:hAnsi="宋体"/>
          <w:color w:val="auto"/>
          <w:kern w:val="0"/>
          <w:sz w:val="24"/>
          <w:u w:val="none" w:color="auto"/>
        </w:rPr>
        <w:t>各县（市）区少体校适龄学生代表原学籍学校参赛；</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3.比赛使用国家体育总局颁发的《全国少年田径竞赛手册》。</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六、录取办法</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1.各项目分别录取前8名，并按9、7、6、5、4、3、2、1分别计入各单位团体总分；团体总分按高中组、初中组、小学组分别排名录取团体总分前六名，并给予奖励；如总分相等则按第一名多者名次列前，以此类推；</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lang w:val="en-US" w:eastAsia="zh-CN"/>
        </w:rPr>
        <w:t>2</w:t>
      </w:r>
      <w:r>
        <w:rPr>
          <w:rFonts w:hint="eastAsia" w:ascii="宋体" w:hAnsi="宋体"/>
          <w:color w:val="auto"/>
          <w:kern w:val="0"/>
          <w:sz w:val="24"/>
          <w:u w:val="none" w:color="auto"/>
        </w:rPr>
        <w:t>.优秀指导教师：获团体前三名单位的教练员给予奖励。</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七、经费</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1.各代表队差旅费自理，正编人员向大会交纳伙食费100元/人/天，住宿费150元/人/天；</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2.超编人员、提前报到人员一切经费自理。</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八、报名与报到</w:t>
      </w:r>
    </w:p>
    <w:p>
      <w:pPr>
        <w:autoSpaceDE w:val="0"/>
        <w:spacing w:line="440" w:lineRule="exact"/>
        <w:ind w:firstLine="480" w:firstLineChars="200"/>
        <w:rPr>
          <w:rFonts w:ascii="宋体"/>
          <w:color w:val="auto"/>
          <w:sz w:val="24"/>
          <w:u w:val="none" w:color="auto"/>
        </w:rPr>
      </w:pPr>
      <w:r>
        <w:rPr>
          <w:rFonts w:hint="eastAsia" w:ascii="宋体" w:hAnsi="宋体"/>
          <w:color w:val="auto"/>
          <w:sz w:val="24"/>
          <w:u w:val="none" w:color="auto"/>
        </w:rPr>
        <w:t>1.报名：比赛前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将电脑打印的报名表二份、参赛队员二代身份证复印件寄福州市体育局竞体处（南江滨西大道193号2号楼18层，邮编：350007，联系电话：22027367），电子报名表发送到：fzjx</w:t>
      </w:r>
      <w:r>
        <w:rPr>
          <w:rFonts w:hint="eastAsia" w:ascii="宋体" w:hAnsi="宋体"/>
          <w:color w:val="auto"/>
          <w:sz w:val="24"/>
          <w:u w:val="none" w:color="auto"/>
          <w:lang w:eastAsia="zh-CN"/>
        </w:rPr>
        <w:t>2009</w:t>
      </w:r>
      <w:r>
        <w:rPr>
          <w:rFonts w:hint="eastAsia" w:ascii="宋体" w:hAnsi="宋体"/>
          <w:color w:val="auto"/>
          <w:sz w:val="24"/>
          <w:u w:val="none" w:color="auto"/>
        </w:rPr>
        <w:t>@163.com，逾期不报，以不参赛论；</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2.报到：各代表队应于赛前一天上午报到，报到时交验二代身份证及学籍证明，下午3：30召开教练员、裁判员联席会议。</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s="宋体"/>
          <w:color w:val="auto"/>
          <w:sz w:val="24"/>
          <w:highlight w:val="none"/>
          <w:u w:val="none" w:color="auto"/>
        </w:rPr>
        <w:t>九、</w:t>
      </w:r>
      <w:r>
        <w:rPr>
          <w:rFonts w:hint="eastAsia" w:ascii="宋体" w:hAnsi="宋体"/>
          <w:color w:val="auto"/>
          <w:kern w:val="0"/>
          <w:sz w:val="24"/>
          <w:u w:val="none" w:color="auto"/>
        </w:rPr>
        <w:t>本规程解释权属主办单位，未尽事宜，另行通知</w:t>
      </w:r>
      <w:r>
        <w:rPr>
          <w:rFonts w:hint="eastAsia" w:ascii="宋体" w:hAnsi="宋体"/>
          <w:color w:val="auto"/>
          <w:sz w:val="24"/>
          <w:u w:val="none" w:color="auto"/>
        </w:rPr>
        <w:t>。</w:t>
      </w:r>
    </w:p>
    <w:p>
      <w:pPr>
        <w:pStyle w:val="15"/>
        <w:spacing w:line="440" w:lineRule="exact"/>
        <w:ind w:firstLine="480" w:firstLineChars="200"/>
        <w:rPr>
          <w:rFonts w:ascii="宋体"/>
          <w:color w:val="auto"/>
          <w:kern w:val="0"/>
          <w:sz w:val="24"/>
          <w:u w:val="none" w:color="auto"/>
        </w:rPr>
      </w:pPr>
    </w:p>
    <w:p>
      <w:pPr>
        <w:pStyle w:val="15"/>
        <w:rPr>
          <w:rFonts w:ascii="宋体"/>
          <w:color w:val="auto"/>
          <w:sz w:val="24"/>
          <w:u w:val="none" w:color="auto"/>
        </w:rPr>
      </w:pPr>
    </w:p>
    <w:p>
      <w:pPr>
        <w:spacing w:line="480" w:lineRule="exact"/>
        <w:rPr>
          <w:rFonts w:ascii="黑体" w:hAnsi="宋体" w:eastAsia="黑体"/>
          <w:b/>
          <w:color w:val="auto"/>
          <w:sz w:val="36"/>
          <w:u w:val="none" w:color="auto"/>
        </w:rPr>
        <w:sectPr>
          <w:headerReference r:id="rId7" w:type="default"/>
          <w:footerReference r:id="rId8" w:type="default"/>
          <w:pgSz w:w="11906" w:h="16838"/>
          <w:pgMar w:top="1440" w:right="1860" w:bottom="1440" w:left="1803"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auto"/>
          <w:kern w:val="0"/>
          <w:sz w:val="32"/>
          <w:szCs w:val="32"/>
          <w:u w:val="none" w:color="auto"/>
        </w:rPr>
      </w:pPr>
      <w:r>
        <w:rPr>
          <w:rFonts w:hint="eastAsia" w:ascii="黑体" w:hAnsi="宋体" w:eastAsia="黑体" w:cs="宋体"/>
          <w:color w:val="auto"/>
          <w:kern w:val="0"/>
          <w:sz w:val="32"/>
          <w:szCs w:val="32"/>
          <w:u w:val="none" w:color="auto"/>
          <w:lang w:eastAsia="zh-CN"/>
        </w:rPr>
        <w:t>2024</w:t>
      </w:r>
      <w:r>
        <w:rPr>
          <w:rFonts w:hint="eastAsia" w:ascii="黑体" w:hAnsi="宋体" w:eastAsia="黑体" w:cs="宋体"/>
          <w:color w:val="auto"/>
          <w:kern w:val="0"/>
          <w:sz w:val="32"/>
          <w:szCs w:val="32"/>
          <w:u w:val="none" w:color="auto"/>
        </w:rPr>
        <w:t>年福州市</w:t>
      </w:r>
      <w:r>
        <w:rPr>
          <w:rFonts w:hint="eastAsia" w:ascii="黑体" w:hAnsi="宋体" w:eastAsia="黑体" w:cs="宋体"/>
          <w:color w:val="auto"/>
          <w:kern w:val="0"/>
          <w:sz w:val="30"/>
          <w:szCs w:val="30"/>
          <w:u w:val="none" w:color="auto"/>
        </w:rPr>
        <w:t>田径传统特色项目学校考核赛</w:t>
      </w:r>
      <w:r>
        <w:rPr>
          <w:rFonts w:hint="eastAsia" w:eastAsia="黑体" w:cs="宋体"/>
          <w:bCs/>
          <w:color w:val="auto"/>
          <w:kern w:val="0"/>
          <w:sz w:val="32"/>
          <w:szCs w:val="32"/>
          <w:u w:val="none" w:color="auto"/>
        </w:rPr>
        <w:t>场地、器械规格标准</w:t>
      </w:r>
    </w:p>
    <w:p>
      <w:pPr>
        <w:spacing w:line="460" w:lineRule="exact"/>
        <w:jc w:val="center"/>
        <w:rPr>
          <w:rStyle w:val="17"/>
          <w:rFonts w:ascii="宋体"/>
          <w:color w:val="auto"/>
          <w:sz w:val="24"/>
          <w:u w:val="none" w:color="auto"/>
        </w:rPr>
      </w:pPr>
    </w:p>
    <w:tbl>
      <w:tblPr>
        <w:tblStyle w:val="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185"/>
        <w:gridCol w:w="1021"/>
        <w:gridCol w:w="992"/>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33" w:type="dxa"/>
            <w:vMerge w:val="restart"/>
            <w:tcBorders>
              <w:top w:val="single" w:color="auto" w:sz="12" w:space="0"/>
              <w:left w:val="single" w:color="auto" w:sz="12" w:space="0"/>
              <w:bottom w:val="single" w:color="auto" w:sz="4" w:space="0"/>
              <w:right w:val="single" w:color="auto" w:sz="4" w:space="0"/>
            </w:tcBorders>
          </w:tcPr>
          <w:p>
            <w:pPr>
              <w:spacing w:line="300" w:lineRule="exact"/>
              <w:ind w:left="470" w:hanging="470" w:hangingChars="196"/>
              <w:rPr>
                <w:rFonts w:ascii="宋体"/>
                <w:color w:val="auto"/>
                <w:sz w:val="24"/>
                <w:u w:val="none" w:color="auto"/>
              </w:rPr>
            </w:pPr>
            <w:r>
              <w:rPr>
                <w:rFonts w:hint="eastAsia" w:ascii="宋体" w:hAnsi="宋体"/>
                <w:color w:val="auto"/>
                <w:sz w:val="24"/>
                <w:u w:val="none" w:color="auto"/>
              </w:rPr>
              <w:t>　　项目</w:t>
            </w:r>
          </w:p>
          <w:p>
            <w:pPr>
              <w:spacing w:line="300" w:lineRule="exact"/>
              <w:rPr>
                <w:rFonts w:ascii="宋体"/>
                <w:color w:val="auto"/>
                <w:sz w:val="24"/>
                <w:u w:val="none" w:color="auto"/>
              </w:rPr>
            </w:pPr>
          </w:p>
          <w:p>
            <w:pPr>
              <w:spacing w:line="300" w:lineRule="exact"/>
              <w:rPr>
                <w:rFonts w:ascii="宋体"/>
                <w:color w:val="auto"/>
                <w:sz w:val="24"/>
                <w:u w:val="none" w:color="auto"/>
              </w:rPr>
            </w:pPr>
          </w:p>
          <w:p>
            <w:pPr>
              <w:spacing w:line="300" w:lineRule="exact"/>
              <w:rPr>
                <w:rFonts w:ascii="宋体"/>
                <w:color w:val="auto"/>
                <w:sz w:val="24"/>
                <w:u w:val="none" w:color="auto"/>
              </w:rPr>
            </w:pPr>
          </w:p>
          <w:p>
            <w:pPr>
              <w:snapToGrid w:val="0"/>
              <w:rPr>
                <w:rFonts w:ascii="宋体"/>
                <w:color w:val="auto"/>
                <w:sz w:val="24"/>
                <w:u w:val="none" w:color="auto"/>
              </w:rPr>
            </w:pPr>
            <w:r>
              <w:rPr>
                <w:rFonts w:hint="eastAsia" w:ascii="宋体" w:hAnsi="宋体"/>
                <w:color w:val="auto"/>
                <w:sz w:val="24"/>
                <w:u w:val="none" w:color="auto"/>
              </w:rPr>
              <w:t>组别</w:t>
            </w:r>
          </w:p>
          <w:p>
            <w:pPr>
              <w:snapToGrid w:val="0"/>
              <w:rPr>
                <w:rFonts w:ascii="宋体"/>
                <w:color w:val="auto"/>
                <w:sz w:val="24"/>
                <w:u w:val="none" w:color="auto"/>
              </w:rPr>
            </w:pPr>
          </w:p>
          <w:p>
            <w:pPr>
              <w:spacing w:line="300" w:lineRule="exact"/>
              <w:rPr>
                <w:rFonts w:ascii="宋体"/>
                <w:color w:val="auto"/>
                <w:sz w:val="24"/>
                <w:u w:val="none" w:color="auto"/>
              </w:rPr>
            </w:pPr>
          </w:p>
        </w:tc>
        <w:tc>
          <w:tcPr>
            <w:tcW w:w="118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铅球</w:t>
            </w:r>
          </w:p>
        </w:tc>
        <w:tc>
          <w:tcPr>
            <w:tcW w:w="1021" w:type="dxa"/>
            <w:tcBorders>
              <w:top w:val="single" w:color="auto" w:sz="12" w:space="0"/>
              <w:left w:val="single" w:color="auto" w:sz="8"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标枪</w:t>
            </w:r>
          </w:p>
        </w:tc>
        <w:tc>
          <w:tcPr>
            <w:tcW w:w="6662" w:type="dxa"/>
            <w:gridSpan w:val="4"/>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110米栏（男）、100米栏（女）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133"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color w:val="auto"/>
                <w:sz w:val="24"/>
                <w:u w:val="none" w:color="auto"/>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重量    （千克）</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重量（克）</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栏高（米）</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起点至</w:t>
            </w:r>
          </w:p>
          <w:p>
            <w:pPr>
              <w:spacing w:line="300" w:lineRule="exact"/>
              <w:jc w:val="center"/>
              <w:rPr>
                <w:rFonts w:ascii="宋体"/>
                <w:color w:val="auto"/>
                <w:sz w:val="24"/>
                <w:u w:val="none" w:color="auto"/>
              </w:rPr>
            </w:pPr>
            <w:r>
              <w:rPr>
                <w:rFonts w:hint="eastAsia" w:ascii="宋体" w:hAnsi="宋体"/>
                <w:color w:val="auto"/>
                <w:sz w:val="24"/>
                <w:u w:val="none" w:color="auto"/>
              </w:rPr>
              <w:t>第一栏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栏间距</w:t>
            </w:r>
          </w:p>
          <w:p>
            <w:pPr>
              <w:spacing w:line="300" w:lineRule="exact"/>
              <w:jc w:val="center"/>
              <w:rPr>
                <w:rFonts w:ascii="宋体"/>
                <w:color w:val="auto"/>
                <w:sz w:val="24"/>
                <w:u w:val="none" w:color="auto"/>
              </w:rPr>
            </w:pPr>
            <w:r>
              <w:rPr>
                <w:rFonts w:hint="eastAsia" w:ascii="宋体" w:hAnsi="宋体"/>
                <w:color w:val="auto"/>
                <w:sz w:val="24"/>
                <w:u w:val="none" w:color="auto"/>
              </w:rPr>
              <w:t>（米）</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最后一栏</w:t>
            </w:r>
          </w:p>
          <w:p>
            <w:pPr>
              <w:spacing w:line="300" w:lineRule="exact"/>
              <w:jc w:val="center"/>
              <w:rPr>
                <w:rFonts w:ascii="宋体"/>
                <w:color w:val="auto"/>
                <w:sz w:val="24"/>
                <w:u w:val="none" w:color="auto"/>
              </w:rPr>
            </w:pPr>
            <w:r>
              <w:rPr>
                <w:rFonts w:hint="eastAsia" w:ascii="宋体" w:hAnsi="宋体"/>
                <w:color w:val="auto"/>
                <w:sz w:val="24"/>
                <w:u w:val="none" w:color="auto"/>
              </w:rPr>
              <w:t>至终点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color w:val="auto"/>
                <w:sz w:val="24"/>
                <w:u w:val="none" w:color="auto"/>
              </w:rPr>
            </w:pPr>
            <w:r>
              <w:rPr>
                <w:rFonts w:hint="eastAsia" w:ascii="宋体" w:hAnsi="宋体"/>
                <w:color w:val="auto"/>
                <w:sz w:val="24"/>
                <w:u w:val="none" w:color="auto"/>
              </w:rPr>
              <w:t>男高中组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6.00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700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0.914</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9.14</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女高中组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4.00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600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0.838</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8.50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color w:val="auto"/>
                <w:sz w:val="24"/>
                <w:u w:val="none" w:color="auto"/>
              </w:rPr>
            </w:pPr>
            <w:r>
              <w:rPr>
                <w:rFonts w:hint="eastAsia" w:ascii="宋体" w:hAnsi="宋体"/>
                <w:color w:val="auto"/>
                <w:sz w:val="24"/>
                <w:u w:val="none" w:color="auto"/>
              </w:rPr>
              <w:t>男初中组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5.00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600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0.914</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8.70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女初中组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8.00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color w:val="auto"/>
                <w:sz w:val="24"/>
                <w:u w:val="none" w:color="auto"/>
              </w:rPr>
            </w:pPr>
            <w:r>
              <w:rPr>
                <w:rFonts w:hint="eastAsia" w:ascii="宋体" w:hAnsi="宋体"/>
                <w:color w:val="auto"/>
                <w:sz w:val="24"/>
                <w:u w:val="none" w:color="auto"/>
              </w:rPr>
              <w:t>男小学组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女小学组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r>
    </w:tbl>
    <w:p>
      <w:pPr>
        <w:spacing w:line="480" w:lineRule="exact"/>
        <w:jc w:val="center"/>
        <w:rPr>
          <w:rFonts w:ascii="黑体" w:hAnsi="宋体" w:eastAsia="黑体"/>
          <w:color w:val="auto"/>
          <w:sz w:val="32"/>
          <w:szCs w:val="32"/>
          <w:u w:val="none" w:color="auto"/>
        </w:rPr>
      </w:pPr>
    </w:p>
    <w:p>
      <w:pPr>
        <w:spacing w:line="480" w:lineRule="exact"/>
        <w:jc w:val="center"/>
        <w:rPr>
          <w:rFonts w:ascii="黑体" w:hAnsi="宋体" w:eastAsia="黑体"/>
          <w:color w:val="auto"/>
          <w:sz w:val="32"/>
          <w:szCs w:val="32"/>
          <w:u w:val="none" w:color="auto"/>
        </w:rPr>
      </w:pPr>
    </w:p>
    <w:p>
      <w:pPr>
        <w:spacing w:line="480" w:lineRule="exact"/>
        <w:jc w:val="center"/>
        <w:rPr>
          <w:rFonts w:ascii="黑体" w:hAnsi="宋体" w:eastAsia="黑体"/>
          <w:color w:val="auto"/>
          <w:sz w:val="32"/>
          <w:szCs w:val="32"/>
          <w:u w:val="none" w:color="auto"/>
        </w:rPr>
      </w:pPr>
    </w:p>
    <w:p>
      <w:pPr>
        <w:spacing w:line="480" w:lineRule="exact"/>
        <w:jc w:val="center"/>
        <w:rPr>
          <w:color w:val="auto"/>
          <w:sz w:val="32"/>
          <w:szCs w:val="32"/>
          <w:u w:val="none" w:color="auto"/>
        </w:rPr>
      </w:pPr>
      <w:r>
        <w:rPr>
          <w:rFonts w:hint="eastAsia" w:ascii="黑体" w:hAnsi="宋体" w:eastAsia="黑体"/>
          <w:color w:val="auto"/>
          <w:sz w:val="32"/>
          <w:szCs w:val="32"/>
          <w:u w:val="none" w:color="auto"/>
          <w:lang w:eastAsia="zh-CN"/>
        </w:rPr>
        <w:t>2024</w:t>
      </w:r>
      <w:r>
        <w:rPr>
          <w:rFonts w:hint="eastAsia" w:ascii="黑体" w:hAnsi="宋体" w:eastAsia="黑体"/>
          <w:color w:val="auto"/>
          <w:sz w:val="32"/>
          <w:szCs w:val="32"/>
          <w:u w:val="none" w:color="auto"/>
        </w:rPr>
        <w:t>年福州市</w:t>
      </w:r>
      <w:r>
        <w:rPr>
          <w:rFonts w:hint="eastAsia" w:ascii="黑体" w:hAnsi="宋体" w:eastAsia="黑体" w:cs="宋体"/>
          <w:color w:val="auto"/>
          <w:kern w:val="0"/>
          <w:sz w:val="30"/>
          <w:szCs w:val="30"/>
          <w:u w:val="none" w:color="auto"/>
        </w:rPr>
        <w:t>田径传统特色项目学校考核赛</w:t>
      </w:r>
      <w:r>
        <w:rPr>
          <w:rFonts w:hint="eastAsia" w:ascii="黑体" w:hAnsi="宋体" w:eastAsia="黑体"/>
          <w:color w:val="auto"/>
          <w:sz w:val="32"/>
          <w:szCs w:val="32"/>
          <w:u w:val="none" w:color="auto"/>
        </w:rPr>
        <w:t>报名表</w:t>
      </w:r>
    </w:p>
    <w:p>
      <w:pPr>
        <w:spacing w:line="480" w:lineRule="exact"/>
        <w:rPr>
          <w:rFonts w:ascii="宋体" w:hAnsi="宋体" w:cs="宋体"/>
          <w:color w:val="auto"/>
          <w:sz w:val="28"/>
          <w:szCs w:val="28"/>
          <w:u w:val="none" w:color="auto"/>
        </w:rPr>
      </w:pPr>
      <w:r>
        <w:rPr>
          <w:rFonts w:hint="eastAsia" w:ascii="宋体" w:hAnsi="宋体" w:cs="宋体"/>
          <w:color w:val="auto"/>
          <w:sz w:val="28"/>
          <w:szCs w:val="28"/>
          <w:u w:val="none" w:color="auto"/>
        </w:rPr>
        <w:t>学校（单位盖章）：                                    领队：                           教练：</w:t>
      </w:r>
    </w:p>
    <w:tbl>
      <w:tblPr>
        <w:tblStyle w:val="8"/>
        <w:tblW w:w="13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237"/>
        <w:gridCol w:w="558"/>
        <w:gridCol w:w="1090"/>
        <w:gridCol w:w="542"/>
        <w:gridCol w:w="533"/>
        <w:gridCol w:w="610"/>
        <w:gridCol w:w="696"/>
        <w:gridCol w:w="668"/>
        <w:gridCol w:w="974"/>
        <w:gridCol w:w="537"/>
        <w:gridCol w:w="464"/>
        <w:gridCol w:w="696"/>
        <w:gridCol w:w="559"/>
        <w:gridCol w:w="556"/>
        <w:gridCol w:w="556"/>
        <w:gridCol w:w="836"/>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rPr>
                <w:color w:val="auto"/>
                <w:u w:val="none" w:color="auto"/>
              </w:rPr>
            </w:pPr>
            <w:r>
              <w:rPr>
                <w:rFonts w:hint="eastAsia"/>
                <w:color w:val="auto"/>
                <w:u w:val="none" w:color="auto"/>
              </w:rPr>
              <w:t>组别</w:t>
            </w:r>
          </w:p>
        </w:tc>
        <w:tc>
          <w:tcPr>
            <w:tcW w:w="1237" w:type="dxa"/>
            <w:vAlign w:val="center"/>
          </w:tcPr>
          <w:p>
            <w:pPr>
              <w:spacing w:line="480" w:lineRule="exact"/>
              <w:jc w:val="center"/>
              <w:rPr>
                <w:color w:val="auto"/>
                <w:u w:val="none" w:color="auto"/>
              </w:rPr>
            </w:pPr>
            <w:r>
              <w:rPr>
                <w:rFonts w:hint="eastAsia"/>
                <w:color w:val="auto"/>
                <w:u w:val="none" w:color="auto"/>
              </w:rPr>
              <w:t>姓名</w:t>
            </w:r>
          </w:p>
        </w:tc>
        <w:tc>
          <w:tcPr>
            <w:tcW w:w="558" w:type="dxa"/>
            <w:vAlign w:val="center"/>
          </w:tcPr>
          <w:p>
            <w:pPr>
              <w:spacing w:line="480" w:lineRule="exact"/>
              <w:jc w:val="center"/>
              <w:rPr>
                <w:color w:val="auto"/>
                <w:u w:val="none" w:color="auto"/>
              </w:rPr>
            </w:pPr>
            <w:r>
              <w:rPr>
                <w:rFonts w:hint="eastAsia"/>
                <w:color w:val="auto"/>
                <w:u w:val="none" w:color="auto"/>
              </w:rPr>
              <w:t>性别</w:t>
            </w:r>
          </w:p>
        </w:tc>
        <w:tc>
          <w:tcPr>
            <w:tcW w:w="1090" w:type="dxa"/>
            <w:vAlign w:val="center"/>
          </w:tcPr>
          <w:p>
            <w:pPr>
              <w:spacing w:line="480" w:lineRule="exact"/>
              <w:jc w:val="center"/>
              <w:rPr>
                <w:color w:val="auto"/>
                <w:u w:val="none" w:color="auto"/>
              </w:rPr>
            </w:pPr>
            <w:r>
              <w:rPr>
                <w:rFonts w:hint="eastAsia"/>
                <w:color w:val="auto"/>
                <w:u w:val="none" w:color="auto"/>
              </w:rPr>
              <w:t>出生年月</w:t>
            </w:r>
          </w:p>
        </w:tc>
        <w:tc>
          <w:tcPr>
            <w:tcW w:w="542" w:type="dxa"/>
            <w:vAlign w:val="center"/>
          </w:tcPr>
          <w:p>
            <w:pPr>
              <w:spacing w:line="480" w:lineRule="exact"/>
              <w:jc w:val="center"/>
              <w:rPr>
                <w:color w:val="auto"/>
                <w:u w:val="none" w:color="auto"/>
              </w:rPr>
            </w:pPr>
            <w:r>
              <w:rPr>
                <w:color w:val="auto"/>
                <w:u w:val="none" w:color="auto"/>
              </w:rPr>
              <w:t>100</w:t>
            </w:r>
            <w:r>
              <w:rPr>
                <w:rFonts w:hint="eastAsia"/>
                <w:color w:val="auto"/>
                <w:u w:val="none" w:color="auto"/>
              </w:rPr>
              <w:t>米</w:t>
            </w:r>
          </w:p>
        </w:tc>
        <w:tc>
          <w:tcPr>
            <w:tcW w:w="533" w:type="dxa"/>
          </w:tcPr>
          <w:p>
            <w:pPr>
              <w:spacing w:line="480" w:lineRule="exact"/>
              <w:jc w:val="center"/>
              <w:rPr>
                <w:color w:val="auto"/>
                <w:u w:val="none" w:color="auto"/>
              </w:rPr>
            </w:pPr>
            <w:r>
              <w:rPr>
                <w:color w:val="auto"/>
                <w:u w:val="none" w:color="auto"/>
              </w:rPr>
              <w:t>200</w:t>
            </w:r>
            <w:r>
              <w:rPr>
                <w:rFonts w:hint="eastAsia"/>
                <w:color w:val="auto"/>
                <w:u w:val="none" w:color="auto"/>
              </w:rPr>
              <w:t>米</w:t>
            </w:r>
          </w:p>
        </w:tc>
        <w:tc>
          <w:tcPr>
            <w:tcW w:w="610" w:type="dxa"/>
            <w:vAlign w:val="center"/>
          </w:tcPr>
          <w:p>
            <w:pPr>
              <w:spacing w:line="480" w:lineRule="exact"/>
              <w:jc w:val="center"/>
              <w:rPr>
                <w:color w:val="auto"/>
                <w:u w:val="none" w:color="auto"/>
              </w:rPr>
            </w:pPr>
            <w:r>
              <w:rPr>
                <w:color w:val="auto"/>
                <w:u w:val="none" w:color="auto"/>
              </w:rPr>
              <w:t>400</w:t>
            </w:r>
            <w:r>
              <w:rPr>
                <w:rFonts w:hint="eastAsia"/>
                <w:color w:val="auto"/>
                <w:u w:val="none" w:color="auto"/>
              </w:rPr>
              <w:t>米</w:t>
            </w:r>
          </w:p>
        </w:tc>
        <w:tc>
          <w:tcPr>
            <w:tcW w:w="696" w:type="dxa"/>
            <w:vAlign w:val="center"/>
          </w:tcPr>
          <w:p>
            <w:pPr>
              <w:spacing w:line="480" w:lineRule="exact"/>
              <w:jc w:val="center"/>
              <w:rPr>
                <w:color w:val="auto"/>
                <w:u w:val="none" w:color="auto"/>
              </w:rPr>
            </w:pPr>
            <w:r>
              <w:rPr>
                <w:color w:val="auto"/>
                <w:u w:val="none" w:color="auto"/>
              </w:rPr>
              <w:t>800</w:t>
            </w:r>
            <w:r>
              <w:rPr>
                <w:rFonts w:hint="eastAsia"/>
                <w:color w:val="auto"/>
                <w:u w:val="none" w:color="auto"/>
              </w:rPr>
              <w:t>米</w:t>
            </w:r>
          </w:p>
        </w:tc>
        <w:tc>
          <w:tcPr>
            <w:tcW w:w="668" w:type="dxa"/>
          </w:tcPr>
          <w:p>
            <w:pPr>
              <w:spacing w:line="480" w:lineRule="exact"/>
              <w:jc w:val="center"/>
              <w:rPr>
                <w:color w:val="auto"/>
                <w:u w:val="none" w:color="auto"/>
              </w:rPr>
            </w:pPr>
            <w:r>
              <w:rPr>
                <w:rFonts w:hint="eastAsia"/>
                <w:color w:val="auto"/>
                <w:u w:val="none" w:color="auto"/>
              </w:rPr>
              <w:t>1500</w:t>
            </w:r>
          </w:p>
          <w:p>
            <w:pPr>
              <w:spacing w:line="480" w:lineRule="exact"/>
              <w:jc w:val="center"/>
              <w:rPr>
                <w:color w:val="auto"/>
                <w:u w:val="none" w:color="auto"/>
              </w:rPr>
            </w:pPr>
            <w:r>
              <w:rPr>
                <w:rFonts w:hint="eastAsia"/>
                <w:color w:val="auto"/>
                <w:u w:val="none" w:color="auto"/>
              </w:rPr>
              <w:t>米</w:t>
            </w:r>
          </w:p>
        </w:tc>
        <w:tc>
          <w:tcPr>
            <w:tcW w:w="974" w:type="dxa"/>
          </w:tcPr>
          <w:p>
            <w:pPr>
              <w:spacing w:line="480" w:lineRule="exact"/>
              <w:jc w:val="center"/>
              <w:rPr>
                <w:color w:val="auto"/>
                <w:u w:val="none" w:color="auto"/>
              </w:rPr>
            </w:pPr>
            <w:r>
              <w:rPr>
                <w:color w:val="auto"/>
                <w:u w:val="none" w:color="auto"/>
              </w:rPr>
              <w:t>100/110</w:t>
            </w:r>
            <w:r>
              <w:rPr>
                <w:rFonts w:hint="eastAsia"/>
                <w:color w:val="auto"/>
                <w:u w:val="none" w:color="auto"/>
              </w:rPr>
              <w:t>米栏</w:t>
            </w:r>
          </w:p>
        </w:tc>
        <w:tc>
          <w:tcPr>
            <w:tcW w:w="537" w:type="dxa"/>
            <w:vAlign w:val="center"/>
          </w:tcPr>
          <w:p>
            <w:pPr>
              <w:spacing w:line="480" w:lineRule="exact"/>
              <w:jc w:val="center"/>
              <w:rPr>
                <w:color w:val="auto"/>
                <w:u w:val="none" w:color="auto"/>
              </w:rPr>
            </w:pPr>
            <w:r>
              <w:rPr>
                <w:rFonts w:hint="eastAsia"/>
                <w:color w:val="auto"/>
                <w:u w:val="none" w:color="auto"/>
              </w:rPr>
              <w:t>跳高</w:t>
            </w:r>
          </w:p>
        </w:tc>
        <w:tc>
          <w:tcPr>
            <w:tcW w:w="464" w:type="dxa"/>
            <w:vAlign w:val="center"/>
          </w:tcPr>
          <w:p>
            <w:pPr>
              <w:spacing w:line="480" w:lineRule="exact"/>
              <w:jc w:val="center"/>
              <w:rPr>
                <w:color w:val="auto"/>
                <w:u w:val="none" w:color="auto"/>
              </w:rPr>
            </w:pPr>
            <w:r>
              <w:rPr>
                <w:rFonts w:hint="eastAsia"/>
                <w:color w:val="auto"/>
                <w:u w:val="none" w:color="auto"/>
              </w:rPr>
              <w:t>跳远</w:t>
            </w:r>
          </w:p>
        </w:tc>
        <w:tc>
          <w:tcPr>
            <w:tcW w:w="696" w:type="dxa"/>
            <w:vAlign w:val="center"/>
          </w:tcPr>
          <w:p>
            <w:pPr>
              <w:spacing w:line="480" w:lineRule="exact"/>
              <w:jc w:val="center"/>
              <w:rPr>
                <w:color w:val="auto"/>
                <w:u w:val="none" w:color="auto"/>
              </w:rPr>
            </w:pPr>
            <w:r>
              <w:rPr>
                <w:rFonts w:hint="eastAsia"/>
                <w:color w:val="auto"/>
                <w:u w:val="none" w:color="auto"/>
              </w:rPr>
              <w:t>三级跳远</w:t>
            </w:r>
          </w:p>
        </w:tc>
        <w:tc>
          <w:tcPr>
            <w:tcW w:w="559" w:type="dxa"/>
            <w:vAlign w:val="center"/>
          </w:tcPr>
          <w:p>
            <w:pPr>
              <w:spacing w:line="480" w:lineRule="exact"/>
              <w:jc w:val="center"/>
              <w:rPr>
                <w:color w:val="auto"/>
                <w:u w:val="none" w:color="auto"/>
              </w:rPr>
            </w:pPr>
            <w:r>
              <w:rPr>
                <w:rFonts w:hint="eastAsia"/>
                <w:color w:val="auto"/>
                <w:u w:val="none" w:color="auto"/>
              </w:rPr>
              <w:t>铅球</w:t>
            </w:r>
          </w:p>
        </w:tc>
        <w:tc>
          <w:tcPr>
            <w:tcW w:w="556" w:type="dxa"/>
            <w:vAlign w:val="center"/>
          </w:tcPr>
          <w:p>
            <w:pPr>
              <w:spacing w:line="480" w:lineRule="exact"/>
              <w:jc w:val="center"/>
              <w:rPr>
                <w:color w:val="auto"/>
                <w:u w:val="none" w:color="auto"/>
              </w:rPr>
            </w:pPr>
            <w:r>
              <w:rPr>
                <w:rFonts w:hint="eastAsia"/>
                <w:color w:val="auto"/>
                <w:u w:val="none" w:color="auto"/>
              </w:rPr>
              <w:t>垒球</w:t>
            </w:r>
          </w:p>
        </w:tc>
        <w:tc>
          <w:tcPr>
            <w:tcW w:w="556" w:type="dxa"/>
          </w:tcPr>
          <w:p>
            <w:pPr>
              <w:spacing w:line="480" w:lineRule="exact"/>
              <w:jc w:val="center"/>
              <w:rPr>
                <w:rFonts w:ascii="宋体"/>
                <w:color w:val="auto"/>
                <w:spacing w:val="-20"/>
                <w:u w:val="none" w:color="auto"/>
              </w:rPr>
            </w:pPr>
            <w:r>
              <w:rPr>
                <w:rFonts w:hint="eastAsia" w:ascii="宋体" w:hAnsi="宋体"/>
                <w:color w:val="auto"/>
                <w:spacing w:val="-20"/>
                <w:u w:val="none" w:color="auto"/>
              </w:rPr>
              <w:t>标枪</w:t>
            </w:r>
          </w:p>
        </w:tc>
        <w:tc>
          <w:tcPr>
            <w:tcW w:w="836" w:type="dxa"/>
            <w:vAlign w:val="center"/>
          </w:tcPr>
          <w:p>
            <w:pPr>
              <w:spacing w:line="480" w:lineRule="exact"/>
              <w:jc w:val="center"/>
              <w:rPr>
                <w:color w:val="auto"/>
                <w:spacing w:val="-20"/>
                <w:u w:val="none" w:color="auto"/>
              </w:rPr>
            </w:pPr>
            <w:r>
              <w:rPr>
                <w:rFonts w:ascii="宋体" w:hAnsi="宋体"/>
                <w:color w:val="auto"/>
                <w:spacing w:val="-20"/>
                <w:u w:val="none" w:color="auto"/>
              </w:rPr>
              <w:t>4</w:t>
            </w:r>
            <w:r>
              <w:rPr>
                <w:rFonts w:hint="eastAsia" w:ascii="宋体" w:hAnsi="宋体"/>
                <w:color w:val="auto"/>
                <w:spacing w:val="-20"/>
                <w:u w:val="none" w:color="auto"/>
              </w:rPr>
              <w:t>×</w:t>
            </w:r>
            <w:r>
              <w:rPr>
                <w:rFonts w:ascii="宋体" w:hAnsi="宋体"/>
                <w:color w:val="auto"/>
                <w:spacing w:val="-20"/>
                <w:u w:val="none" w:color="auto"/>
              </w:rPr>
              <w:t>100</w:t>
            </w:r>
            <w:r>
              <w:rPr>
                <w:rFonts w:hint="eastAsia" w:ascii="宋体" w:hAnsi="宋体"/>
                <w:color w:val="auto"/>
                <w:spacing w:val="-20"/>
                <w:u w:val="none" w:color="auto"/>
              </w:rPr>
              <w:t>米接力</w:t>
            </w:r>
          </w:p>
        </w:tc>
        <w:tc>
          <w:tcPr>
            <w:tcW w:w="835" w:type="dxa"/>
          </w:tcPr>
          <w:p>
            <w:pPr>
              <w:spacing w:line="480" w:lineRule="exact"/>
              <w:jc w:val="center"/>
              <w:rPr>
                <w:color w:val="auto"/>
                <w:u w:val="none" w:color="auto"/>
              </w:rPr>
            </w:pPr>
            <w:r>
              <w:rPr>
                <w:rFonts w:ascii="宋体" w:hAnsi="宋体"/>
                <w:color w:val="auto"/>
                <w:spacing w:val="-20"/>
                <w:u w:val="none" w:color="auto"/>
              </w:rPr>
              <w:t>4</w:t>
            </w:r>
            <w:r>
              <w:rPr>
                <w:rFonts w:hint="eastAsia" w:ascii="宋体" w:hAnsi="宋体"/>
                <w:color w:val="auto"/>
                <w:spacing w:val="-20"/>
                <w:u w:val="none" w:color="auto"/>
              </w:rPr>
              <w:t>×4</w:t>
            </w:r>
            <w:r>
              <w:rPr>
                <w:rFonts w:ascii="宋体" w:hAnsi="宋体"/>
                <w:color w:val="auto"/>
                <w:spacing w:val="-20"/>
                <w:u w:val="none" w:color="auto"/>
              </w:rPr>
              <w:t>00</w:t>
            </w:r>
            <w:r>
              <w:rPr>
                <w:rFonts w:hint="eastAsia" w:ascii="宋体" w:hAnsi="宋体"/>
                <w:color w:val="auto"/>
                <w:spacing w:val="-20"/>
                <w:u w:val="none" w:color="auto"/>
              </w:rPr>
              <w:t>米接力</w:t>
            </w:r>
          </w:p>
        </w:tc>
        <w:tc>
          <w:tcPr>
            <w:tcW w:w="835" w:type="dxa"/>
            <w:vAlign w:val="center"/>
          </w:tcPr>
          <w:p>
            <w:pPr>
              <w:spacing w:line="480" w:lineRule="exact"/>
              <w:jc w:val="center"/>
              <w:rPr>
                <w:color w:val="auto"/>
                <w:u w:val="none" w:color="auto"/>
              </w:rPr>
            </w:pPr>
            <w:r>
              <w:rPr>
                <w:rFonts w:hint="eastAsia"/>
                <w:color w:val="auto"/>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bl>
    <w:p>
      <w:pPr>
        <w:spacing w:line="400" w:lineRule="exact"/>
        <w:rPr>
          <w:rFonts w:ascii="黑体" w:hAnsi="宋体" w:eastAsia="黑体"/>
          <w:b/>
          <w:color w:val="auto"/>
          <w:sz w:val="36"/>
          <w:u w:val="none" w:color="auto"/>
        </w:rPr>
      </w:pPr>
      <w:r>
        <w:rPr>
          <w:rFonts w:hint="eastAsia"/>
          <w:color w:val="auto"/>
          <w:sz w:val="28"/>
          <w:szCs w:val="28"/>
          <w:u w:val="none" w:color="auto"/>
        </w:rPr>
        <w:t>联系人：                                             联系电话（必填）：</w:t>
      </w:r>
    </w:p>
    <w:p>
      <w:pPr>
        <w:spacing w:line="400" w:lineRule="exact"/>
        <w:rPr>
          <w:rFonts w:ascii="宋体" w:hAnsi="宋体" w:cs="宋体"/>
          <w:bCs/>
          <w:color w:val="auto"/>
          <w:sz w:val="28"/>
          <w:szCs w:val="28"/>
          <w:u w:val="none" w:color="auto"/>
        </w:rPr>
        <w:sectPr>
          <w:pgSz w:w="16838" w:h="11906" w:orient="landscape"/>
          <w:pgMar w:top="1803" w:right="1440" w:bottom="1860" w:left="1440" w:header="851" w:footer="992" w:gutter="0"/>
          <w:cols w:space="0" w:num="1"/>
          <w:docGrid w:type="lines" w:linePitch="317" w:charSpace="0"/>
        </w:sectPr>
      </w:pPr>
    </w:p>
    <w:p>
      <w:pPr>
        <w:spacing w:line="220" w:lineRule="atLeast"/>
        <w:jc w:val="center"/>
        <w:rPr>
          <w:rFonts w:ascii="黑体" w:hAnsi="宋体" w:eastAsia="黑体"/>
          <w:bCs/>
          <w:color w:val="auto"/>
          <w:sz w:val="30"/>
          <w:szCs w:val="30"/>
          <w:u w:val="none" w:color="auto"/>
        </w:rPr>
      </w:pPr>
      <w:r>
        <w:rPr>
          <w:rFonts w:hint="eastAsia" w:ascii="黑体" w:hAnsi="宋体" w:eastAsia="黑体"/>
          <w:bCs/>
          <w:color w:val="auto"/>
          <w:sz w:val="30"/>
          <w:szCs w:val="30"/>
          <w:u w:val="none" w:color="auto"/>
          <w:lang w:eastAsia="zh-CN"/>
        </w:rPr>
        <w:t>2024</w:t>
      </w:r>
      <w:r>
        <w:rPr>
          <w:rFonts w:hint="eastAsia" w:ascii="黑体" w:hAnsi="宋体" w:eastAsia="黑体"/>
          <w:bCs/>
          <w:color w:val="auto"/>
          <w:sz w:val="30"/>
          <w:szCs w:val="30"/>
          <w:u w:val="none" w:color="auto"/>
        </w:rPr>
        <w:t>年福州市少年儿童游泳达标赛规程</w:t>
      </w:r>
    </w:p>
    <w:p>
      <w:pPr>
        <w:spacing w:line="440" w:lineRule="exact"/>
        <w:ind w:right="-617" w:rightChars="-294"/>
        <w:rPr>
          <w:rFonts w:ascii="宋体" w:hAnsi="宋体" w:eastAsia="宋体" w:cs="宋体"/>
          <w:bCs/>
          <w:color w:val="auto"/>
          <w:sz w:val="24"/>
          <w:u w:val="none" w:color="auto"/>
        </w:rPr>
      </w:pP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一、日期与地点</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时间：比赛一场，时间待定</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地点：待定</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二、参加单位</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color w:val="auto"/>
          <w:kern w:val="0"/>
          <w:sz w:val="24"/>
          <w:u w:val="none" w:color="auto"/>
        </w:rPr>
        <w:t>以县（市）区为单位组队</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三、比赛项目</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7岁组、8岁组运动员报200米自由泳，其他年龄组报200m个人混合泳、400米自由泳；学前组报50米自由泳打腿、50米蛙泳打腿</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四、参赛办法</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1.各队参赛人数不限；</w:t>
      </w:r>
    </w:p>
    <w:p>
      <w:pPr>
        <w:spacing w:line="440" w:lineRule="exact"/>
        <w:ind w:firstLine="480" w:firstLineChars="200"/>
        <w:rPr>
          <w:rFonts w:hint="eastAsia"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2.参赛运动员必须是福建省注册运动员；</w:t>
      </w:r>
    </w:p>
    <w:p>
      <w:pPr>
        <w:spacing w:line="440" w:lineRule="exact"/>
        <w:ind w:firstLine="480" w:firstLineChars="200"/>
        <w:rPr>
          <w:rFonts w:hint="eastAsia"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3.在省队集训和在省体校训练的适龄运动员，代表原单位参赛；</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4.省队正式和试训（报调）运动员不得参赛；</w:t>
      </w:r>
    </w:p>
    <w:p>
      <w:pPr>
        <w:spacing w:line="440" w:lineRule="exact"/>
        <w:ind w:firstLine="480" w:firstLineChars="200"/>
        <w:rPr>
          <w:rFonts w:ascii="宋体" w:hAnsi="宋体" w:eastAsia="宋体" w:cs="宋体"/>
          <w:bCs/>
          <w:color w:val="auto"/>
          <w:sz w:val="24"/>
          <w:u w:val="none" w:color="auto"/>
        </w:rPr>
      </w:pPr>
      <w:r>
        <w:rPr>
          <w:rFonts w:hint="eastAsia" w:ascii="宋体" w:hAnsi="宋体" w:cs="宋体"/>
          <w:bCs/>
          <w:color w:val="auto"/>
          <w:sz w:val="24"/>
          <w:u w:val="none" w:color="auto"/>
          <w:lang w:val="en-US" w:eastAsia="zh-CN"/>
        </w:rPr>
        <w:t>5</w:t>
      </w:r>
      <w:r>
        <w:rPr>
          <w:rFonts w:hint="eastAsia" w:ascii="宋体" w:hAnsi="宋体" w:eastAsia="宋体" w:cs="宋体"/>
          <w:bCs/>
          <w:color w:val="auto"/>
          <w:sz w:val="24"/>
          <w:u w:val="none" w:color="auto"/>
        </w:rPr>
        <w:t>.参赛年龄组</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（1）丙组：</w:t>
      </w:r>
      <w:r>
        <w:rPr>
          <w:rFonts w:hint="eastAsia" w:ascii="宋体" w:hAnsi="宋体" w:cs="宋体"/>
          <w:bCs/>
          <w:color w:val="auto"/>
          <w:sz w:val="24"/>
          <w:u w:val="none" w:color="auto"/>
          <w:lang w:eastAsia="zh-CN"/>
        </w:rPr>
        <w:t>2012</w:t>
      </w:r>
      <w:r>
        <w:rPr>
          <w:rFonts w:hint="eastAsia" w:ascii="宋体" w:hAnsi="宋体" w:eastAsia="宋体" w:cs="宋体"/>
          <w:bCs/>
          <w:color w:val="auto"/>
          <w:sz w:val="24"/>
          <w:u w:val="none" w:color="auto"/>
        </w:rPr>
        <w:t>年1月1日-</w:t>
      </w:r>
      <w:r>
        <w:rPr>
          <w:rFonts w:hint="eastAsia" w:ascii="宋体" w:hAnsi="宋体" w:cs="宋体"/>
          <w:bCs/>
          <w:color w:val="auto"/>
          <w:sz w:val="24"/>
          <w:u w:val="none" w:color="auto"/>
          <w:lang w:eastAsia="zh-CN"/>
        </w:rPr>
        <w:t>201</w:t>
      </w:r>
      <w:r>
        <w:rPr>
          <w:rFonts w:hint="eastAsia" w:ascii="宋体" w:hAnsi="宋体" w:cs="宋体"/>
          <w:bCs/>
          <w:color w:val="auto"/>
          <w:sz w:val="24"/>
          <w:u w:val="none" w:color="auto"/>
          <w:lang w:val="en-US" w:eastAsia="zh-CN"/>
        </w:rPr>
        <w:t>3</w:t>
      </w:r>
      <w:r>
        <w:rPr>
          <w:rFonts w:hint="eastAsia" w:ascii="宋体" w:hAnsi="宋体" w:eastAsia="宋体" w:cs="宋体"/>
          <w:bCs/>
          <w:color w:val="auto"/>
          <w:sz w:val="24"/>
          <w:u w:val="none" w:color="auto"/>
        </w:rPr>
        <w:t>年12月31日出生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（2）丁组：</w:t>
      </w:r>
      <w:r>
        <w:rPr>
          <w:rFonts w:hint="eastAsia" w:ascii="宋体" w:hAnsi="宋体" w:cs="宋体"/>
          <w:bCs/>
          <w:color w:val="auto"/>
          <w:sz w:val="24"/>
          <w:u w:val="none" w:color="auto"/>
          <w:lang w:eastAsia="zh-CN"/>
        </w:rPr>
        <w:t>201</w:t>
      </w:r>
      <w:r>
        <w:rPr>
          <w:rFonts w:hint="eastAsia" w:ascii="宋体" w:hAnsi="宋体" w:cs="宋体"/>
          <w:bCs/>
          <w:color w:val="auto"/>
          <w:sz w:val="24"/>
          <w:u w:val="none" w:color="auto"/>
          <w:lang w:val="en-US" w:eastAsia="zh-CN"/>
        </w:rPr>
        <w:t>4</w:t>
      </w:r>
      <w:r>
        <w:rPr>
          <w:rFonts w:hint="eastAsia" w:ascii="宋体" w:hAnsi="宋体" w:eastAsia="宋体" w:cs="宋体"/>
          <w:bCs/>
          <w:color w:val="auto"/>
          <w:sz w:val="24"/>
          <w:u w:val="none" w:color="auto"/>
        </w:rPr>
        <w:t>年1月1日-12月31日出生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（3）9岁组：</w:t>
      </w:r>
      <w:r>
        <w:rPr>
          <w:rFonts w:hint="eastAsia" w:ascii="宋体" w:hAnsi="宋体" w:cs="宋体"/>
          <w:bCs/>
          <w:color w:val="auto"/>
          <w:sz w:val="24"/>
          <w:u w:val="none" w:color="auto"/>
          <w:lang w:eastAsia="zh-CN"/>
        </w:rPr>
        <w:t>2015</w:t>
      </w:r>
      <w:r>
        <w:rPr>
          <w:rFonts w:hint="eastAsia" w:ascii="宋体" w:hAnsi="宋体" w:eastAsia="宋体" w:cs="宋体"/>
          <w:bCs/>
          <w:color w:val="auto"/>
          <w:sz w:val="24"/>
          <w:u w:val="none" w:color="auto"/>
        </w:rPr>
        <w:t>年1月1日</w:t>
      </w:r>
      <w:r>
        <w:rPr>
          <w:rFonts w:hint="eastAsia" w:ascii="宋体" w:hAnsi="宋体" w:cs="宋体"/>
          <w:bCs/>
          <w:color w:val="auto"/>
          <w:sz w:val="24"/>
          <w:u w:val="none" w:color="auto"/>
          <w:lang w:val="en-US" w:eastAsia="zh-CN"/>
        </w:rPr>
        <w:t>-</w:t>
      </w:r>
      <w:r>
        <w:rPr>
          <w:rFonts w:hint="eastAsia" w:ascii="宋体" w:hAnsi="宋体" w:eastAsia="宋体" w:cs="宋体"/>
          <w:bCs/>
          <w:color w:val="auto"/>
          <w:sz w:val="24"/>
          <w:u w:val="none" w:color="auto"/>
        </w:rPr>
        <w:t>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（4）8岁组：</w:t>
      </w:r>
      <w:r>
        <w:rPr>
          <w:rFonts w:hint="eastAsia" w:ascii="宋体" w:hAnsi="宋体" w:cs="宋体"/>
          <w:bCs/>
          <w:color w:val="auto"/>
          <w:sz w:val="24"/>
          <w:u w:val="none" w:color="auto"/>
          <w:lang w:eastAsia="zh-CN"/>
        </w:rPr>
        <w:t>2016</w:t>
      </w:r>
      <w:r>
        <w:rPr>
          <w:rFonts w:hint="eastAsia" w:ascii="宋体" w:hAnsi="宋体" w:eastAsia="宋体" w:cs="宋体"/>
          <w:bCs/>
          <w:color w:val="auto"/>
          <w:sz w:val="24"/>
          <w:u w:val="none" w:color="auto"/>
        </w:rPr>
        <w:t>年1月1日-12月31日出生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（5）7岁组：</w:t>
      </w:r>
      <w:r>
        <w:rPr>
          <w:rFonts w:hint="eastAsia" w:ascii="宋体" w:hAnsi="宋体" w:cs="宋体"/>
          <w:bCs/>
          <w:color w:val="auto"/>
          <w:sz w:val="24"/>
          <w:u w:val="none" w:color="auto"/>
          <w:lang w:eastAsia="zh-CN"/>
        </w:rPr>
        <w:t>2017</w:t>
      </w:r>
      <w:r>
        <w:rPr>
          <w:rFonts w:hint="eastAsia" w:ascii="宋体" w:hAnsi="宋体" w:eastAsia="宋体" w:cs="宋体"/>
          <w:bCs/>
          <w:color w:val="auto"/>
          <w:sz w:val="24"/>
          <w:u w:val="none" w:color="auto"/>
        </w:rPr>
        <w:t>年1月1日-12月31日出生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（6）学前组：</w:t>
      </w:r>
      <w:r>
        <w:rPr>
          <w:rFonts w:hint="eastAsia" w:ascii="宋体" w:hAnsi="宋体" w:cs="宋体"/>
          <w:bCs/>
          <w:color w:val="auto"/>
          <w:sz w:val="24"/>
          <w:u w:val="none" w:color="auto"/>
          <w:lang w:eastAsia="zh-CN"/>
        </w:rPr>
        <w:t>2018</w:t>
      </w:r>
      <w:r>
        <w:rPr>
          <w:rFonts w:hint="eastAsia" w:ascii="宋体" w:hAnsi="宋体" w:eastAsia="宋体" w:cs="宋体"/>
          <w:bCs/>
          <w:color w:val="auto"/>
          <w:sz w:val="24"/>
          <w:u w:val="none" w:color="auto"/>
        </w:rPr>
        <w:t>年以后</w:t>
      </w:r>
    </w:p>
    <w:p>
      <w:pPr>
        <w:spacing w:line="440" w:lineRule="exact"/>
        <w:ind w:firstLine="480" w:firstLineChars="200"/>
        <w:rPr>
          <w:rFonts w:ascii="宋体" w:hAnsi="宋体" w:eastAsia="宋体" w:cs="宋体"/>
          <w:bCs/>
          <w:color w:val="auto"/>
          <w:sz w:val="24"/>
          <w:u w:val="none" w:color="auto"/>
        </w:rPr>
      </w:pPr>
      <w:r>
        <w:rPr>
          <w:rFonts w:hint="eastAsia" w:ascii="宋体" w:hAnsi="宋体" w:cs="宋体"/>
          <w:bCs/>
          <w:color w:val="auto"/>
          <w:sz w:val="24"/>
          <w:u w:val="none" w:color="auto"/>
          <w:lang w:val="en-US" w:eastAsia="zh-CN"/>
        </w:rPr>
        <w:t>6</w:t>
      </w:r>
      <w:r>
        <w:rPr>
          <w:rFonts w:hint="eastAsia" w:ascii="宋体" w:hAnsi="宋体" w:eastAsia="宋体" w:cs="宋体"/>
          <w:bCs/>
          <w:color w:val="auto"/>
          <w:sz w:val="24"/>
          <w:u w:val="none" w:color="auto"/>
        </w:rPr>
        <w:t>.运动员必须凭本人第二代身份证参赛；</w:t>
      </w:r>
    </w:p>
    <w:p>
      <w:pPr>
        <w:spacing w:line="440" w:lineRule="exact"/>
        <w:ind w:firstLine="480" w:firstLineChars="200"/>
        <w:rPr>
          <w:rFonts w:ascii="宋体" w:hAnsi="宋体" w:eastAsia="宋体" w:cs="宋体"/>
          <w:bCs/>
          <w:color w:val="auto"/>
          <w:sz w:val="24"/>
          <w:u w:val="none" w:color="auto"/>
        </w:rPr>
      </w:pPr>
      <w:r>
        <w:rPr>
          <w:rFonts w:hint="eastAsia" w:ascii="宋体" w:hAnsi="宋体" w:cs="宋体"/>
          <w:bCs/>
          <w:color w:val="auto"/>
          <w:sz w:val="24"/>
          <w:u w:val="none" w:color="auto"/>
          <w:lang w:val="en-US" w:eastAsia="zh-CN"/>
        </w:rPr>
        <w:t>7</w:t>
      </w:r>
      <w:r>
        <w:rPr>
          <w:rFonts w:hint="eastAsia" w:ascii="宋体" w:hAnsi="宋体" w:eastAsia="宋体" w:cs="宋体"/>
          <w:bCs/>
          <w:color w:val="auto"/>
          <w:sz w:val="24"/>
          <w:u w:val="none" w:color="auto"/>
        </w:rPr>
        <w:t>.本次比赛中7岁组、8岁组达到200米自由泳标准，可获得</w:t>
      </w:r>
      <w:r>
        <w:rPr>
          <w:rFonts w:hint="eastAsia" w:ascii="宋体" w:hAnsi="宋体" w:cs="宋体"/>
          <w:bCs/>
          <w:color w:val="auto"/>
          <w:sz w:val="24"/>
          <w:u w:val="none" w:color="auto"/>
          <w:lang w:eastAsia="zh-CN"/>
        </w:rPr>
        <w:t>2024</w:t>
      </w:r>
      <w:r>
        <w:rPr>
          <w:rFonts w:hint="eastAsia" w:ascii="宋体" w:hAnsi="宋体" w:eastAsia="宋体" w:cs="宋体"/>
          <w:bCs/>
          <w:color w:val="auto"/>
          <w:sz w:val="24"/>
          <w:u w:val="none" w:color="auto"/>
        </w:rPr>
        <w:t>年市少年儿童游泳锦标赛参赛资格，其他组别达到200米个人混合泳、400米自由泳单项A标或两项达到B标的运动员，可获得</w:t>
      </w:r>
      <w:r>
        <w:rPr>
          <w:rFonts w:hint="eastAsia" w:ascii="宋体" w:hAnsi="宋体" w:cs="宋体"/>
          <w:bCs/>
          <w:color w:val="auto"/>
          <w:sz w:val="24"/>
          <w:u w:val="none" w:color="auto"/>
          <w:lang w:eastAsia="zh-CN"/>
        </w:rPr>
        <w:t>2024</w:t>
      </w:r>
      <w:r>
        <w:rPr>
          <w:rFonts w:hint="eastAsia" w:ascii="宋体" w:hAnsi="宋体" w:eastAsia="宋体" w:cs="宋体"/>
          <w:bCs/>
          <w:color w:val="auto"/>
          <w:sz w:val="24"/>
          <w:u w:val="none" w:color="auto"/>
        </w:rPr>
        <w:t>年市少年儿童游泳锦标赛参赛资格；</w:t>
      </w:r>
    </w:p>
    <w:p>
      <w:pPr>
        <w:spacing w:line="440" w:lineRule="exact"/>
        <w:ind w:firstLine="480" w:firstLineChars="200"/>
        <w:rPr>
          <w:rFonts w:ascii="宋体" w:hAnsi="宋体" w:eastAsia="宋体" w:cs="宋体"/>
          <w:bCs/>
          <w:color w:val="auto"/>
          <w:sz w:val="24"/>
          <w:u w:val="none" w:color="auto"/>
        </w:rPr>
      </w:pPr>
      <w:r>
        <w:rPr>
          <w:rFonts w:hint="eastAsia" w:ascii="宋体" w:hAnsi="宋体" w:cs="宋体"/>
          <w:bCs/>
          <w:color w:val="auto"/>
          <w:sz w:val="24"/>
          <w:u w:val="none" w:color="auto"/>
          <w:lang w:val="en-US" w:eastAsia="zh-CN"/>
        </w:rPr>
        <w:t>8</w:t>
      </w:r>
      <w:r>
        <w:rPr>
          <w:rFonts w:hint="eastAsia" w:ascii="宋体" w:hAnsi="宋体" w:eastAsia="宋体" w:cs="宋体"/>
          <w:bCs/>
          <w:color w:val="auto"/>
          <w:sz w:val="24"/>
          <w:u w:val="none" w:color="auto"/>
        </w:rPr>
        <w:t>.运动员可以在福州市少年儿童游泳达标赛，及福州市游泳协会承办的相关赛事中达标。</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五、竞赛办法</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1.</w:t>
      </w:r>
      <w:r>
        <w:rPr>
          <w:rFonts w:hint="eastAsia" w:ascii="宋体" w:hAnsi="宋体" w:eastAsia="宋体" w:cs="宋体"/>
          <w:bCs/>
          <w:color w:val="auto"/>
          <w:sz w:val="24"/>
          <w:highlight w:val="none"/>
          <w:u w:val="none" w:color="auto"/>
        </w:rPr>
        <w:t>比赛采用中国游泳协会审定的最新《游泳竞赛规则》</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2.</w:t>
      </w:r>
      <w:r>
        <w:rPr>
          <w:rFonts w:hint="eastAsia" w:ascii="宋体" w:hAnsi="宋体" w:eastAsia="宋体" w:cs="宋体"/>
          <w:bCs/>
          <w:color w:val="auto"/>
          <w:sz w:val="24"/>
          <w:highlight w:val="none"/>
          <w:u w:val="none" w:color="auto"/>
        </w:rPr>
        <w:t>参赛人员(含领队、教练员、运动员、工作人员)报名参赛后，不得无故弃赛(指参赛前弃赛)、弃权(指参赛中弃权)。无故弃赛、弃权，属违反赛风赛纪行为，对无故弃赛的参赛人员实施禁赛处罚</w:t>
      </w:r>
      <w:r>
        <w:rPr>
          <w:rFonts w:hint="eastAsia" w:ascii="宋体" w:hAnsi="宋体" w:cs="宋体"/>
          <w:bCs/>
          <w:color w:val="auto"/>
          <w:sz w:val="24"/>
          <w:highlight w:val="none"/>
          <w:u w:val="none" w:color="auto"/>
          <w:lang w:eastAsia="zh-CN"/>
        </w:rPr>
        <w:t>；</w:t>
      </w:r>
      <w:r>
        <w:rPr>
          <w:rFonts w:hint="eastAsia" w:ascii="宋体" w:hAnsi="宋体" w:eastAsia="宋体" w:cs="宋体"/>
          <w:bCs/>
          <w:color w:val="auto"/>
          <w:sz w:val="24"/>
          <w:highlight w:val="none"/>
          <w:u w:val="none" w:color="auto"/>
        </w:rPr>
        <w:t>对无故弃权的参赛运动员，取消参加本次比赛已取得的成绩和名次以及继续参加本次比赛的资格</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eastAsia="宋体" w:cs="宋体"/>
          <w:bCs/>
          <w:color w:val="auto"/>
          <w:sz w:val="24"/>
          <w:highlight w:val="none"/>
          <w:u w:val="none" w:color="auto"/>
        </w:rPr>
      </w:pPr>
      <w:r>
        <w:rPr>
          <w:rFonts w:hint="eastAsia" w:ascii="宋体" w:hAnsi="宋体" w:cs="宋体"/>
          <w:bCs/>
          <w:color w:val="auto"/>
          <w:sz w:val="24"/>
          <w:highlight w:val="none"/>
          <w:u w:val="none" w:color="auto"/>
          <w:lang w:val="en-US" w:eastAsia="zh-CN"/>
        </w:rPr>
        <w:t>3.</w:t>
      </w:r>
      <w:r>
        <w:rPr>
          <w:rFonts w:hint="eastAsia" w:ascii="宋体" w:hAnsi="宋体" w:eastAsia="宋体" w:cs="宋体"/>
          <w:bCs/>
          <w:color w:val="auto"/>
          <w:sz w:val="24"/>
          <w:highlight w:val="none"/>
          <w:u w:val="none" w:color="auto"/>
        </w:rPr>
        <w:t>参赛人员报名参赛后，因事弃赛、弃权的，须缴纳弃赛弃权费800元，并比赛结束前进行缴纳。未缴纳弃赛弃权费的，按无故弃赛、弃权处理。</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4.</w:t>
      </w:r>
      <w:r>
        <w:rPr>
          <w:rFonts w:hint="eastAsia" w:ascii="宋体" w:hAnsi="宋体" w:eastAsia="宋体" w:cs="宋体"/>
          <w:bCs/>
          <w:color w:val="auto"/>
          <w:sz w:val="24"/>
          <w:highlight w:val="none"/>
          <w:u w:val="none" w:color="auto"/>
        </w:rPr>
        <w:t>参赛运动员赛前、赛中因病弃赛、弃权的，须向竞赛组提交正规医院出具的《诊断证明书》。经批准后，可免交弃赛弃权费</w:t>
      </w:r>
      <w:r>
        <w:rPr>
          <w:rFonts w:hint="eastAsia" w:ascii="宋体" w:hAnsi="宋体" w:cs="宋体"/>
          <w:bCs/>
          <w:color w:val="auto"/>
          <w:sz w:val="24"/>
          <w:highlight w:val="none"/>
          <w:u w:val="none" w:color="auto"/>
          <w:lang w:eastAsia="zh-CN"/>
        </w:rPr>
        <w:t>。</w:t>
      </w:r>
    </w:p>
    <w:p>
      <w:pPr>
        <w:spacing w:line="440" w:lineRule="exact"/>
        <w:ind w:firstLine="480" w:firstLineChars="200"/>
        <w:rPr>
          <w:rFonts w:ascii="宋体" w:hAnsi="宋体" w:eastAsia="宋体" w:cs="宋体"/>
          <w:bCs/>
          <w:color w:val="auto"/>
          <w:kern w:val="0"/>
          <w:sz w:val="24"/>
          <w:u w:val="none" w:color="auto"/>
        </w:rPr>
      </w:pPr>
      <w:r>
        <w:rPr>
          <w:rFonts w:hint="eastAsia" w:ascii="宋体" w:hAnsi="宋体" w:eastAsia="宋体" w:cs="宋体"/>
          <w:bCs/>
          <w:color w:val="auto"/>
          <w:sz w:val="24"/>
          <w:u w:val="none" w:color="auto"/>
        </w:rPr>
        <w:t>六、报名与报到</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1.</w:t>
      </w:r>
      <w:r>
        <w:rPr>
          <w:rFonts w:hint="eastAsia" w:ascii="宋体" w:hAnsi="宋体" w:eastAsia="宋体"/>
          <w:color w:val="auto"/>
          <w:sz w:val="24"/>
          <w:u w:val="none" w:color="auto"/>
        </w:rPr>
        <w:t>比赛前</w:t>
      </w:r>
      <w:r>
        <w:rPr>
          <w:rFonts w:hint="eastAsia" w:ascii="宋体" w:hAnsi="宋体" w:eastAsia="宋体"/>
          <w:b/>
          <w:bCs/>
          <w:i/>
          <w:iCs/>
          <w:color w:val="auto"/>
          <w:sz w:val="24"/>
          <w:u w:val="none" w:color="auto"/>
        </w:rPr>
        <w:t>一个月</w:t>
      </w:r>
      <w:r>
        <w:rPr>
          <w:rFonts w:hint="eastAsia" w:ascii="宋体" w:hAnsi="宋体" w:eastAsia="宋体"/>
          <w:color w:val="auto"/>
          <w:sz w:val="24"/>
          <w:u w:val="none" w:color="auto"/>
        </w:rPr>
        <w:t>将电脑打印的报名表二份、参赛队员二代身份证复印件寄福州市体育局竞体处（南江滨西大道</w:t>
      </w:r>
      <w:r>
        <w:rPr>
          <w:rFonts w:ascii="宋体" w:hAnsi="宋体" w:eastAsia="宋体"/>
          <w:color w:val="auto"/>
          <w:sz w:val="24"/>
          <w:u w:val="none" w:color="auto"/>
        </w:rPr>
        <w:t>193</w:t>
      </w:r>
      <w:r>
        <w:rPr>
          <w:rFonts w:hint="eastAsia" w:ascii="宋体" w:hAnsi="宋体" w:eastAsia="宋体"/>
          <w:color w:val="auto"/>
          <w:sz w:val="24"/>
          <w:u w:val="none" w:color="auto"/>
        </w:rPr>
        <w:t>号</w:t>
      </w:r>
      <w:r>
        <w:rPr>
          <w:rFonts w:ascii="宋体" w:hAnsi="宋体" w:eastAsia="宋体"/>
          <w:color w:val="auto"/>
          <w:sz w:val="24"/>
          <w:u w:val="none" w:color="auto"/>
        </w:rPr>
        <w:t>2</w:t>
      </w:r>
      <w:r>
        <w:rPr>
          <w:rFonts w:hint="eastAsia" w:ascii="宋体" w:hAnsi="宋体" w:eastAsia="宋体"/>
          <w:color w:val="auto"/>
          <w:sz w:val="24"/>
          <w:u w:val="none" w:color="auto"/>
        </w:rPr>
        <w:t>号楼</w:t>
      </w:r>
      <w:r>
        <w:rPr>
          <w:rFonts w:ascii="宋体" w:hAnsi="宋体" w:eastAsia="宋体"/>
          <w:color w:val="auto"/>
          <w:sz w:val="24"/>
          <w:u w:val="none" w:color="auto"/>
        </w:rPr>
        <w:t>18</w:t>
      </w:r>
      <w:r>
        <w:rPr>
          <w:rFonts w:hint="eastAsia" w:ascii="宋体" w:hAnsi="宋体" w:eastAsia="宋体"/>
          <w:color w:val="auto"/>
          <w:sz w:val="24"/>
          <w:u w:val="none" w:color="auto"/>
        </w:rPr>
        <w:t>层，邮编：</w:t>
      </w:r>
      <w:r>
        <w:rPr>
          <w:rFonts w:ascii="宋体" w:hAnsi="宋体" w:eastAsia="宋体"/>
          <w:color w:val="auto"/>
          <w:sz w:val="24"/>
          <w:u w:val="none" w:color="auto"/>
        </w:rPr>
        <w:t>350007</w:t>
      </w:r>
      <w:r>
        <w:rPr>
          <w:rFonts w:hint="eastAsia" w:ascii="宋体" w:hAnsi="宋体" w:eastAsia="宋体"/>
          <w:color w:val="auto"/>
          <w:sz w:val="24"/>
          <w:u w:val="none" w:color="auto"/>
        </w:rPr>
        <w:t>，联系电话：22027367），电子报名表发送到：</w:t>
      </w:r>
      <w:r>
        <w:rPr>
          <w:rFonts w:ascii="宋体" w:hAnsi="宋体" w:eastAsia="宋体"/>
          <w:color w:val="auto"/>
          <w:sz w:val="24"/>
          <w:u w:val="none" w:color="auto"/>
        </w:rPr>
        <w:t>fzjx</w:t>
      </w:r>
      <w:r>
        <w:rPr>
          <w:rFonts w:hint="eastAsia" w:ascii="宋体" w:hAnsi="宋体"/>
          <w:color w:val="auto"/>
          <w:sz w:val="24"/>
          <w:u w:val="none" w:color="auto"/>
          <w:lang w:eastAsia="zh-CN"/>
        </w:rPr>
        <w:t>2009</w:t>
      </w:r>
      <w:r>
        <w:rPr>
          <w:rFonts w:ascii="宋体" w:hAnsi="宋体" w:eastAsia="宋体"/>
          <w:color w:val="auto"/>
          <w:sz w:val="24"/>
          <w:u w:val="none" w:color="auto"/>
        </w:rPr>
        <w:t>@163.com</w:t>
      </w:r>
      <w:r>
        <w:rPr>
          <w:rFonts w:hint="eastAsia" w:ascii="宋体" w:hAnsi="宋体" w:eastAsia="宋体"/>
          <w:color w:val="auto"/>
          <w:sz w:val="24"/>
          <w:u w:val="none" w:color="auto"/>
        </w:rPr>
        <w:t>，逾期不报，以不参赛论</w:t>
      </w:r>
      <w:r>
        <w:rPr>
          <w:rFonts w:hint="eastAsia" w:ascii="宋体" w:hAnsi="宋体" w:eastAsia="宋体" w:cs="宋体"/>
          <w:bCs/>
          <w:color w:val="auto"/>
          <w:sz w:val="24"/>
          <w:u w:val="none" w:color="auto"/>
        </w:rPr>
        <w:t>；</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2.</w:t>
      </w:r>
      <w:r>
        <w:rPr>
          <w:rFonts w:hint="eastAsia" w:ascii="宋体" w:hAnsi="宋体" w:eastAsia="宋体" w:cs="宋体"/>
          <w:color w:val="auto"/>
          <w:kern w:val="0"/>
          <w:sz w:val="24"/>
          <w:u w:val="none" w:color="auto"/>
        </w:rPr>
        <w:t>赛前一天下午</w:t>
      </w:r>
      <w:r>
        <w:rPr>
          <w:rFonts w:ascii="宋体" w:hAnsi="宋体" w:eastAsia="宋体" w:cs="宋体"/>
          <w:color w:val="auto"/>
          <w:kern w:val="0"/>
          <w:sz w:val="24"/>
          <w:u w:val="none" w:color="auto"/>
        </w:rPr>
        <w:t>3</w:t>
      </w:r>
      <w:r>
        <w:rPr>
          <w:rFonts w:hint="eastAsia" w:ascii="宋体" w:hAnsi="宋体" w:eastAsia="宋体" w:cs="宋体"/>
          <w:color w:val="auto"/>
          <w:kern w:val="0"/>
          <w:sz w:val="24"/>
          <w:u w:val="none" w:color="auto"/>
        </w:rPr>
        <w:t>：</w:t>
      </w:r>
      <w:r>
        <w:rPr>
          <w:rFonts w:ascii="宋体" w:hAnsi="宋体" w:eastAsia="宋体" w:cs="宋体"/>
          <w:color w:val="auto"/>
          <w:kern w:val="0"/>
          <w:sz w:val="24"/>
          <w:u w:val="none" w:color="auto"/>
        </w:rPr>
        <w:t>30</w:t>
      </w:r>
      <w:r>
        <w:rPr>
          <w:rFonts w:hint="eastAsia" w:ascii="宋体" w:hAnsi="宋体" w:eastAsia="宋体" w:cs="宋体"/>
          <w:color w:val="auto"/>
          <w:kern w:val="0"/>
          <w:sz w:val="24"/>
          <w:u w:val="none" w:color="auto"/>
        </w:rPr>
        <w:t>召开教练员、裁判员联席会议</w:t>
      </w:r>
      <w:r>
        <w:rPr>
          <w:rFonts w:hint="eastAsia" w:ascii="宋体" w:hAnsi="宋体" w:eastAsia="宋体" w:cs="宋体"/>
          <w:bCs/>
          <w:color w:val="auto"/>
          <w:sz w:val="24"/>
          <w:u w:val="none" w:color="auto"/>
        </w:rPr>
        <w:t>；参赛运动员必须在比赛前30分钟向大会报到，比赛前20分钟开始检录。</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七、经费</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.各代表队差旅费自理，正编人员向大会交纳伙食费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0</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元/人/天，住宿费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5</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w:t>
      </w:r>
    </w:p>
    <w:p>
      <w:pPr>
        <w:spacing w:line="440" w:lineRule="exact"/>
        <w:ind w:right="-617" w:rightChars="-294" w:firstLine="480" w:firstLineChars="200"/>
        <w:rPr>
          <w:rFonts w:ascii="宋体" w:hAnsi="宋体" w:eastAsia="宋体" w:cs="宋体"/>
          <w:bCs/>
          <w:color w:val="auto"/>
          <w:sz w:val="24"/>
          <w:u w:val="none" w:color="auto"/>
        </w:rPr>
      </w:pPr>
      <w:r>
        <w:rPr>
          <w:rFonts w:ascii="宋体" w:hAnsi="宋体" w:eastAsia="宋体" w:cs="宋体"/>
          <w:color w:val="auto"/>
          <w:kern w:val="0"/>
          <w:sz w:val="24"/>
          <w:u w:val="none" w:color="auto"/>
        </w:rPr>
        <w:t>2</w:t>
      </w:r>
      <w:r>
        <w:rPr>
          <w:rFonts w:hint="eastAsia" w:ascii="宋体" w:hAnsi="宋体" w:eastAsia="宋体" w:cs="宋体"/>
          <w:color w:val="auto"/>
          <w:kern w:val="0"/>
          <w:sz w:val="24"/>
          <w:u w:val="none" w:color="auto"/>
        </w:rPr>
        <w:t>.超编人员、提前报到人员一切经费自理。</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八、</w:t>
      </w:r>
      <w:r>
        <w:rPr>
          <w:rFonts w:hint="eastAsia" w:ascii="宋体" w:hAnsi="宋体" w:eastAsia="宋体" w:cs="宋体"/>
          <w:color w:val="auto"/>
          <w:kern w:val="0"/>
          <w:sz w:val="24"/>
          <w:u w:val="none" w:color="auto"/>
        </w:rPr>
        <w:t>本规程解释权属主办单位，未尽事宜，另行通知。</w:t>
      </w:r>
    </w:p>
    <w:p>
      <w:pPr>
        <w:spacing w:line="440" w:lineRule="exact"/>
        <w:ind w:right="-617" w:rightChars="-294"/>
        <w:rPr>
          <w:rFonts w:ascii="宋体" w:hAnsi="宋体"/>
          <w:b/>
          <w:color w:val="auto"/>
          <w:sz w:val="28"/>
          <w:szCs w:val="28"/>
          <w:u w:val="none" w:color="auto"/>
        </w:rPr>
      </w:pPr>
      <w:r>
        <w:rPr>
          <w:rFonts w:hint="eastAsia" w:ascii="宋体" w:hAnsi="宋体"/>
          <w:b/>
          <w:color w:val="auto"/>
          <w:sz w:val="28"/>
          <w:szCs w:val="28"/>
          <w:u w:val="none" w:color="auto"/>
        </w:rPr>
        <w:br w:type="page"/>
      </w:r>
    </w:p>
    <w:tbl>
      <w:tblPr>
        <w:tblStyle w:val="8"/>
        <w:tblpPr w:leftFromText="180" w:rightFromText="180" w:vertAnchor="page" w:horzAnchor="page" w:tblpX="1754" w:tblpY="1825"/>
        <w:tblW w:w="8436" w:type="dxa"/>
        <w:tblInd w:w="0" w:type="dxa"/>
        <w:tblLayout w:type="fixed"/>
        <w:tblCellMar>
          <w:top w:w="0" w:type="dxa"/>
          <w:left w:w="108" w:type="dxa"/>
          <w:bottom w:w="0" w:type="dxa"/>
          <w:right w:w="108" w:type="dxa"/>
        </w:tblCellMar>
      </w:tblPr>
      <w:tblGrid>
        <w:gridCol w:w="847"/>
        <w:gridCol w:w="1366"/>
        <w:gridCol w:w="1935"/>
        <w:gridCol w:w="2075"/>
        <w:gridCol w:w="2213"/>
      </w:tblGrid>
      <w:tr>
        <w:tblPrEx>
          <w:tblCellMar>
            <w:top w:w="0" w:type="dxa"/>
            <w:left w:w="108" w:type="dxa"/>
            <w:bottom w:w="0" w:type="dxa"/>
            <w:right w:w="108" w:type="dxa"/>
          </w:tblCellMar>
        </w:tblPrEx>
        <w:trPr>
          <w:trHeight w:val="797" w:hRule="atLeast"/>
        </w:trPr>
        <w:tc>
          <w:tcPr>
            <w:tcW w:w="8436" w:type="dxa"/>
            <w:gridSpan w:val="5"/>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30"/>
                <w:szCs w:val="30"/>
                <w:highlight w:val="none"/>
                <w:u w:val="none" w:color="auto"/>
              </w:rPr>
            </w:pPr>
            <w:r>
              <w:rPr>
                <w:rFonts w:hint="eastAsia" w:ascii="宋体" w:hAnsi="宋体" w:cs="宋体"/>
                <w:b/>
                <w:bCs/>
                <w:color w:val="auto"/>
                <w:kern w:val="0"/>
                <w:sz w:val="30"/>
                <w:szCs w:val="30"/>
                <w:highlight w:val="none"/>
                <w:u w:val="none" w:color="auto"/>
                <w:lang w:eastAsia="zh-CN"/>
              </w:rPr>
              <w:t>2024</w:t>
            </w:r>
            <w:r>
              <w:rPr>
                <w:rFonts w:hint="eastAsia" w:ascii="宋体" w:hAnsi="宋体" w:eastAsia="宋体" w:cs="宋体"/>
                <w:b/>
                <w:bCs/>
                <w:color w:val="auto"/>
                <w:kern w:val="0"/>
                <w:sz w:val="30"/>
                <w:szCs w:val="30"/>
                <w:highlight w:val="none"/>
                <w:u w:val="none" w:color="auto"/>
              </w:rPr>
              <w:t>年福州市少年儿童游泳达标赛标准</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性别</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年龄组别</w:t>
            </w:r>
          </w:p>
        </w:tc>
        <w:tc>
          <w:tcPr>
            <w:tcW w:w="1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项目</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A标</w:t>
            </w:r>
          </w:p>
        </w:tc>
        <w:tc>
          <w:tcPr>
            <w:tcW w:w="2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B标</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400米自由泳</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05:</w:t>
            </w:r>
            <w:r>
              <w:rPr>
                <w:rFonts w:hint="eastAsia" w:ascii="宋体" w:hAnsi="宋体" w:cs="宋体"/>
                <w:color w:val="auto"/>
                <w:kern w:val="0"/>
                <w:sz w:val="24"/>
                <w:highlight w:val="none"/>
                <w:u w:val="none" w:color="auto"/>
                <w:lang w:val="en-US" w:eastAsia="zh-CN"/>
              </w:rPr>
              <w:t>32</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84</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5</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4</w:t>
            </w:r>
            <w:r>
              <w:rPr>
                <w:rFonts w:hint="eastAsia" w:ascii="宋体" w:hAnsi="宋体" w:eastAsia="宋体" w:cs="宋体"/>
                <w:color w:val="auto"/>
                <w:kern w:val="0"/>
                <w:sz w:val="24"/>
                <w:highlight w:val="none"/>
                <w:u w:val="none" w:color="auto"/>
              </w:rPr>
              <w:t>4.</w:t>
            </w:r>
            <w:r>
              <w:rPr>
                <w:rFonts w:hint="eastAsia" w:ascii="宋体" w:hAnsi="宋体" w:cs="宋体"/>
                <w:color w:val="auto"/>
                <w:kern w:val="0"/>
                <w:sz w:val="24"/>
                <w:highlight w:val="none"/>
                <w:u w:val="none" w:color="auto"/>
                <w:lang w:val="en-US" w:eastAsia="zh-CN"/>
              </w:rPr>
              <w:t>45</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06:</w:t>
            </w:r>
            <w:r>
              <w:rPr>
                <w:rFonts w:hint="eastAsia" w:ascii="宋体" w:hAnsi="宋体" w:cs="宋体"/>
                <w:color w:val="auto"/>
                <w:kern w:val="0"/>
                <w:sz w:val="24"/>
                <w:highlight w:val="none"/>
                <w:u w:val="none" w:color="auto"/>
                <w:lang w:val="en-US" w:eastAsia="zh-CN"/>
              </w:rPr>
              <w:t>04</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62</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06:</w:t>
            </w:r>
            <w:r>
              <w:rPr>
                <w:rFonts w:hint="eastAsia" w:ascii="宋体" w:hAnsi="宋体" w:cs="宋体"/>
                <w:color w:val="auto"/>
                <w:kern w:val="0"/>
                <w:sz w:val="24"/>
                <w:highlight w:val="none"/>
                <w:u w:val="none" w:color="auto"/>
                <w:lang w:val="en-US" w:eastAsia="zh-CN"/>
              </w:rPr>
              <w:t>19</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13</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06:40.89</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06:55.40</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05:</w:t>
            </w:r>
            <w:r>
              <w:rPr>
                <w:rFonts w:hint="eastAsia" w:ascii="宋体" w:hAnsi="宋体" w:cs="宋体"/>
                <w:color w:val="auto"/>
                <w:kern w:val="0"/>
                <w:sz w:val="24"/>
                <w:highlight w:val="none"/>
                <w:u w:val="none" w:color="auto"/>
                <w:lang w:val="en-US" w:eastAsia="zh-CN"/>
              </w:rPr>
              <w:t>41.28</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05:59.80</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06:</w:t>
            </w:r>
            <w:r>
              <w:rPr>
                <w:rFonts w:hint="eastAsia" w:ascii="宋体" w:hAnsi="宋体" w:cs="宋体"/>
                <w:color w:val="auto"/>
                <w:kern w:val="0"/>
                <w:sz w:val="24"/>
                <w:highlight w:val="none"/>
                <w:u w:val="none" w:color="auto"/>
                <w:lang w:val="en-US" w:eastAsia="zh-CN"/>
              </w:rPr>
              <w:t>12.14</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06:</w:t>
            </w:r>
            <w:r>
              <w:rPr>
                <w:rFonts w:hint="eastAsia" w:ascii="宋体" w:hAnsi="宋体" w:cs="宋体"/>
                <w:color w:val="auto"/>
                <w:kern w:val="0"/>
                <w:sz w:val="24"/>
                <w:highlight w:val="none"/>
                <w:u w:val="none" w:color="auto"/>
                <w:lang w:val="en-US" w:eastAsia="zh-CN"/>
              </w:rPr>
              <w:t>33.59</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6:49.01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07:</w:t>
            </w:r>
            <w:r>
              <w:rPr>
                <w:rFonts w:hint="eastAsia" w:ascii="宋体" w:hAnsi="宋体" w:cs="宋体"/>
                <w:color w:val="auto"/>
                <w:kern w:val="0"/>
                <w:sz w:val="24"/>
                <w:highlight w:val="none"/>
                <w:u w:val="none" w:color="auto"/>
                <w:lang w:val="en-US" w:eastAsia="zh-CN"/>
              </w:rPr>
              <w:t>12.16</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200米混合泳</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02:56.36</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02.55</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13.31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21.06</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32.67</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40.41</w:t>
            </w:r>
          </w:p>
        </w:tc>
      </w:tr>
      <w:tr>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04.31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14.31</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20.98</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32.57</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40.91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3:53.42</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8岁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200米自由泳</w:t>
            </w:r>
          </w:p>
        </w:tc>
        <w:tc>
          <w:tcPr>
            <w:tcW w:w="42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4</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0</w:t>
            </w:r>
            <w:r>
              <w:rPr>
                <w:rFonts w:hint="eastAsia" w:ascii="宋体" w:hAnsi="宋体" w:eastAsia="宋体" w:cs="宋体"/>
                <w:color w:val="auto"/>
                <w:kern w:val="0"/>
                <w:sz w:val="24"/>
                <w:highlight w:val="none"/>
                <w:u w:val="none" w:color="auto"/>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女子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8岁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200米自由泳　</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4</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0</w:t>
            </w:r>
            <w:r>
              <w:rPr>
                <w:rFonts w:hint="eastAsia" w:ascii="宋体" w:hAnsi="宋体" w:eastAsia="宋体" w:cs="宋体"/>
                <w:color w:val="auto"/>
                <w:kern w:val="0"/>
                <w:sz w:val="24"/>
                <w:highlight w:val="none"/>
                <w:u w:val="none" w:color="auto"/>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lang w:eastAsia="zh-CN"/>
              </w:rPr>
            </w:pPr>
            <w:r>
              <w:rPr>
                <w:rFonts w:hint="eastAsia" w:ascii="宋体" w:hAnsi="宋体" w:cs="宋体"/>
                <w:color w:val="auto"/>
                <w:kern w:val="0"/>
                <w:sz w:val="24"/>
                <w:highlight w:val="none"/>
                <w:u w:val="none" w:color="auto"/>
                <w:lang w:eastAsia="zh-CN"/>
              </w:rPr>
              <w:t>男子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7岁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200米自由泳</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05:</w:t>
            </w:r>
            <w:r>
              <w:rPr>
                <w:rFonts w:hint="eastAsia" w:ascii="宋体" w:hAnsi="宋体" w:cs="宋体"/>
                <w:color w:val="auto"/>
                <w:kern w:val="0"/>
                <w:sz w:val="24"/>
                <w:highlight w:val="none"/>
                <w:u w:val="none" w:color="auto"/>
                <w:lang w:val="en-US" w:eastAsia="zh-CN"/>
              </w:rPr>
              <w:t>0</w:t>
            </w:r>
            <w:r>
              <w:rPr>
                <w:rFonts w:hint="eastAsia" w:ascii="宋体" w:hAnsi="宋体" w:eastAsia="宋体" w:cs="宋体"/>
                <w:color w:val="auto"/>
                <w:kern w:val="0"/>
                <w:sz w:val="24"/>
                <w:highlight w:val="none"/>
                <w:u w:val="none" w:color="auto"/>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lang w:eastAsia="zh-CN"/>
              </w:rPr>
            </w:pPr>
            <w:r>
              <w:rPr>
                <w:rFonts w:hint="eastAsia" w:ascii="宋体" w:hAnsi="宋体" w:cs="宋体"/>
                <w:color w:val="auto"/>
                <w:kern w:val="0"/>
                <w:sz w:val="24"/>
                <w:highlight w:val="none"/>
                <w:u w:val="none" w:color="auto"/>
                <w:lang w:eastAsia="zh-CN"/>
              </w:rPr>
              <w:t>女子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7岁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200米自由泳</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05:</w:t>
            </w:r>
            <w:r>
              <w:rPr>
                <w:rFonts w:hint="eastAsia" w:ascii="宋体" w:hAnsi="宋体" w:cs="宋体"/>
                <w:color w:val="auto"/>
                <w:kern w:val="0"/>
                <w:sz w:val="24"/>
                <w:highlight w:val="none"/>
                <w:u w:val="none" w:color="auto"/>
                <w:lang w:val="en-US" w:eastAsia="zh-CN"/>
              </w:rPr>
              <w:t>0</w:t>
            </w:r>
            <w:r>
              <w:rPr>
                <w:rFonts w:hint="eastAsia" w:ascii="宋体" w:hAnsi="宋体" w:eastAsia="宋体" w:cs="宋体"/>
                <w:color w:val="auto"/>
                <w:kern w:val="0"/>
                <w:sz w:val="24"/>
                <w:highlight w:val="none"/>
                <w:u w:val="none" w:color="auto"/>
              </w:rPr>
              <w:t>0.00</w:t>
            </w:r>
          </w:p>
        </w:tc>
      </w:tr>
    </w:tbl>
    <w:p>
      <w:pPr>
        <w:spacing w:line="500" w:lineRule="exact"/>
        <w:ind w:right="-617" w:rightChars="-294"/>
        <w:rPr>
          <w:rFonts w:ascii="宋体" w:hAnsi="宋体"/>
          <w:b/>
          <w:color w:val="auto"/>
          <w:sz w:val="28"/>
          <w:szCs w:val="28"/>
          <w:u w:val="none" w:color="auto"/>
        </w:rPr>
      </w:pPr>
    </w:p>
    <w:p>
      <w:pPr>
        <w:spacing w:line="500" w:lineRule="exact"/>
        <w:ind w:right="-617" w:rightChars="-294"/>
        <w:rPr>
          <w:rFonts w:ascii="宋体" w:hAnsi="宋体"/>
          <w:b/>
          <w:color w:val="auto"/>
          <w:sz w:val="28"/>
          <w:szCs w:val="28"/>
          <w:u w:val="none" w:color="auto"/>
        </w:rPr>
      </w:pPr>
    </w:p>
    <w:p>
      <w:pPr>
        <w:spacing w:line="500" w:lineRule="exact"/>
        <w:ind w:right="-617" w:rightChars="-294"/>
        <w:rPr>
          <w:rFonts w:ascii="宋体" w:hAnsi="宋体"/>
          <w:b/>
          <w:color w:val="auto"/>
          <w:sz w:val="28"/>
          <w:szCs w:val="28"/>
          <w:u w:val="none" w:color="auto"/>
        </w:rPr>
      </w:pPr>
    </w:p>
    <w:p>
      <w:pPr>
        <w:spacing w:line="500" w:lineRule="exact"/>
        <w:ind w:right="-617" w:rightChars="-294"/>
        <w:rPr>
          <w:rFonts w:ascii="宋体" w:hAnsi="宋体"/>
          <w:b/>
          <w:color w:val="auto"/>
          <w:sz w:val="28"/>
          <w:szCs w:val="28"/>
          <w:u w:val="none" w:color="auto"/>
        </w:rPr>
      </w:pPr>
    </w:p>
    <w:p>
      <w:pPr>
        <w:rPr>
          <w:color w:val="auto"/>
          <w:u w:val="none" w:color="auto"/>
        </w:rPr>
      </w:pPr>
    </w:p>
    <w:p>
      <w:pPr>
        <w:rPr>
          <w:color w:val="auto"/>
          <w:u w:val="none" w:color="auto"/>
        </w:rPr>
      </w:pPr>
    </w:p>
    <w:p>
      <w:pPr>
        <w:rPr>
          <w:color w:val="auto"/>
          <w:u w:val="none" w:color="auto"/>
        </w:rPr>
        <w:sectPr>
          <w:headerReference r:id="rId9" w:type="default"/>
          <w:footerReference r:id="rId10" w:type="default"/>
          <w:pgSz w:w="11906" w:h="16838"/>
          <w:pgMar w:top="1440" w:right="1860" w:bottom="1440" w:left="1803" w:header="851" w:footer="992" w:gutter="0"/>
          <w:cols w:space="0" w:num="1"/>
          <w:docGrid w:type="lines" w:linePitch="317" w:charSpace="0"/>
        </w:sectPr>
      </w:pPr>
    </w:p>
    <w:p>
      <w:pPr>
        <w:rPr>
          <w:color w:val="auto"/>
          <w:u w:val="none" w:color="auto"/>
        </w:rPr>
      </w:pPr>
    </w:p>
    <w:tbl>
      <w:tblPr>
        <w:tblStyle w:val="8"/>
        <w:tblW w:w="13858" w:type="dxa"/>
        <w:tblInd w:w="93" w:type="dxa"/>
        <w:tblLayout w:type="fixed"/>
        <w:tblCellMar>
          <w:top w:w="0" w:type="dxa"/>
          <w:left w:w="108" w:type="dxa"/>
          <w:bottom w:w="0" w:type="dxa"/>
          <w:right w:w="108" w:type="dxa"/>
        </w:tblCellMar>
      </w:tblPr>
      <w:tblGrid>
        <w:gridCol w:w="1677"/>
        <w:gridCol w:w="963"/>
        <w:gridCol w:w="485"/>
        <w:gridCol w:w="1550"/>
        <w:gridCol w:w="695"/>
        <w:gridCol w:w="1995"/>
        <w:gridCol w:w="2100"/>
        <w:gridCol w:w="2625"/>
        <w:gridCol w:w="1768"/>
      </w:tblGrid>
      <w:tr>
        <w:tblPrEx>
          <w:tblCellMar>
            <w:top w:w="0" w:type="dxa"/>
            <w:left w:w="108" w:type="dxa"/>
            <w:bottom w:w="0" w:type="dxa"/>
            <w:right w:w="108" w:type="dxa"/>
          </w:tblCellMar>
        </w:tblPrEx>
        <w:trPr>
          <w:trHeight w:val="510" w:hRule="atLeast"/>
        </w:trPr>
        <w:tc>
          <w:tcPr>
            <w:tcW w:w="13858" w:type="dxa"/>
            <w:gridSpan w:val="9"/>
            <w:tcBorders>
              <w:top w:val="nil"/>
              <w:left w:val="nil"/>
              <w:bottom w:val="nil"/>
              <w:right w:val="nil"/>
            </w:tcBorders>
            <w:vAlign w:val="center"/>
          </w:tcPr>
          <w:p>
            <w:pPr>
              <w:widowControl/>
              <w:jc w:val="center"/>
              <w:rPr>
                <w:rFonts w:ascii="Tahoma" w:hAnsi="Tahoma" w:cs="Tahoma"/>
                <w:color w:val="auto"/>
                <w:kern w:val="0"/>
                <w:sz w:val="22"/>
                <w:szCs w:val="22"/>
                <w:u w:val="none" w:color="auto"/>
              </w:rPr>
            </w:pPr>
            <w:r>
              <w:rPr>
                <w:rFonts w:hint="eastAsia" w:ascii="Tahoma" w:hAnsi="Tahoma" w:cs="Tahoma"/>
                <w:color w:val="auto"/>
                <w:kern w:val="0"/>
                <w:sz w:val="40"/>
                <w:szCs w:val="40"/>
                <w:u w:val="none" w:color="auto"/>
                <w:lang w:eastAsia="zh-CN"/>
              </w:rPr>
              <w:t>2024</w:t>
            </w:r>
            <w:r>
              <w:rPr>
                <w:rFonts w:hint="eastAsia" w:ascii="Tahoma" w:hAnsi="Tahoma" w:cs="Tahoma"/>
                <w:color w:val="auto"/>
                <w:kern w:val="0"/>
                <w:sz w:val="40"/>
                <w:szCs w:val="40"/>
                <w:u w:val="none" w:color="auto"/>
              </w:rPr>
              <w:t>年</w:t>
            </w:r>
            <w:r>
              <w:rPr>
                <w:rFonts w:hint="eastAsia" w:ascii="宋体" w:hAnsi="宋体" w:cs="Tahoma"/>
                <w:color w:val="auto"/>
                <w:kern w:val="0"/>
                <w:sz w:val="40"/>
                <w:szCs w:val="40"/>
                <w:u w:val="none" w:color="auto"/>
              </w:rPr>
              <w:t>福州市少年儿童游泳达标赛报名表</w:t>
            </w:r>
          </w:p>
        </w:tc>
      </w:tr>
      <w:tr>
        <w:tblPrEx>
          <w:tblCellMar>
            <w:top w:w="0" w:type="dxa"/>
            <w:left w:w="108" w:type="dxa"/>
            <w:bottom w:w="0" w:type="dxa"/>
            <w:right w:w="108" w:type="dxa"/>
          </w:tblCellMar>
        </w:tblPrEx>
        <w:trPr>
          <w:trHeight w:val="510" w:hRule="atLeast"/>
        </w:trPr>
        <w:tc>
          <w:tcPr>
            <w:tcW w:w="13858" w:type="dxa"/>
            <w:gridSpan w:val="9"/>
            <w:tcBorders>
              <w:top w:val="nil"/>
              <w:left w:val="nil"/>
              <w:bottom w:val="nil"/>
              <w:right w:val="nil"/>
            </w:tcBorders>
            <w:vAlign w:val="center"/>
          </w:tcPr>
          <w:p>
            <w:pPr>
              <w:widowControl/>
              <w:jc w:val="center"/>
              <w:rPr>
                <w:rFonts w:ascii="Tahoma" w:hAnsi="Tahoma" w:cs="Tahoma"/>
                <w:color w:val="auto"/>
                <w:kern w:val="0"/>
                <w:sz w:val="22"/>
                <w:szCs w:val="22"/>
                <w:u w:val="none" w:color="auto"/>
              </w:rPr>
            </w:pPr>
          </w:p>
        </w:tc>
      </w:tr>
      <w:tr>
        <w:tblPrEx>
          <w:tblCellMar>
            <w:top w:w="0" w:type="dxa"/>
            <w:left w:w="108" w:type="dxa"/>
            <w:bottom w:w="0" w:type="dxa"/>
            <w:right w:w="108" w:type="dxa"/>
          </w:tblCellMar>
        </w:tblPrEx>
        <w:trPr>
          <w:trHeight w:val="375" w:hRule="atLeast"/>
        </w:trPr>
        <w:tc>
          <w:tcPr>
            <w:tcW w:w="13858" w:type="dxa"/>
            <w:gridSpan w:val="9"/>
            <w:tcBorders>
              <w:top w:val="nil"/>
              <w:left w:val="nil"/>
              <w:bottom w:val="nil"/>
              <w:right w:val="nil"/>
            </w:tcBorders>
            <w:vAlign w:val="center"/>
          </w:tcPr>
          <w:p>
            <w:pPr>
              <w:widowControl/>
              <w:jc w:val="left"/>
              <w:rPr>
                <w:rFonts w:ascii="宋体" w:cs="Tahoma"/>
                <w:color w:val="auto"/>
                <w:kern w:val="0"/>
                <w:sz w:val="28"/>
                <w:szCs w:val="28"/>
                <w:u w:val="none" w:color="auto"/>
              </w:rPr>
            </w:pPr>
            <w:r>
              <w:rPr>
                <w:rFonts w:hint="eastAsia" w:ascii="宋体" w:hAnsi="宋体" w:cs="Tahoma"/>
                <w:color w:val="auto"/>
                <w:kern w:val="0"/>
                <w:sz w:val="28"/>
                <w:szCs w:val="28"/>
                <w:u w:val="none" w:color="auto"/>
              </w:rPr>
              <w:t>单位：（盖单位公章）</w:t>
            </w:r>
          </w:p>
        </w:tc>
      </w:tr>
      <w:tr>
        <w:tblPrEx>
          <w:tblCellMar>
            <w:top w:w="0" w:type="dxa"/>
            <w:left w:w="108" w:type="dxa"/>
            <w:bottom w:w="0" w:type="dxa"/>
            <w:right w:w="108" w:type="dxa"/>
          </w:tblCellMar>
        </w:tblPrEx>
        <w:trPr>
          <w:trHeight w:val="360" w:hRule="atLeast"/>
        </w:trPr>
        <w:tc>
          <w:tcPr>
            <w:tcW w:w="1677"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963"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035"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690"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100"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625"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1768"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r>
      <w:tr>
        <w:tblPrEx>
          <w:tblCellMar>
            <w:top w:w="0" w:type="dxa"/>
            <w:left w:w="108" w:type="dxa"/>
            <w:bottom w:w="0" w:type="dxa"/>
            <w:right w:w="108" w:type="dxa"/>
          </w:tblCellMar>
        </w:tblPrEx>
        <w:trPr>
          <w:trHeight w:val="375" w:hRule="atLeast"/>
        </w:trPr>
        <w:tc>
          <w:tcPr>
            <w:tcW w:w="12090" w:type="dxa"/>
            <w:gridSpan w:val="8"/>
            <w:tcBorders>
              <w:top w:val="nil"/>
              <w:left w:val="nil"/>
              <w:bottom w:val="nil"/>
              <w:right w:val="nil"/>
            </w:tcBorders>
            <w:vAlign w:val="center"/>
          </w:tcPr>
          <w:p>
            <w:pPr>
              <w:widowControl/>
              <w:jc w:val="left"/>
              <w:rPr>
                <w:rFonts w:ascii="Tahoma" w:hAnsi="Tahoma" w:cs="Tahoma"/>
                <w:color w:val="auto"/>
                <w:kern w:val="0"/>
                <w:sz w:val="28"/>
                <w:szCs w:val="28"/>
                <w:u w:val="none" w:color="auto"/>
              </w:rPr>
            </w:pPr>
            <w:r>
              <w:rPr>
                <w:rFonts w:hint="eastAsia" w:ascii="宋体" w:hAnsi="宋体" w:cs="Tahoma"/>
                <w:color w:val="auto"/>
                <w:kern w:val="0"/>
                <w:sz w:val="28"/>
                <w:szCs w:val="28"/>
                <w:u w:val="none" w:color="auto"/>
              </w:rPr>
              <w:t>领队：</w:t>
            </w:r>
            <w:r>
              <w:rPr>
                <w:rFonts w:ascii="Tahoma" w:hAnsi="Tahoma" w:cs="Tahoma"/>
                <w:color w:val="auto"/>
                <w:kern w:val="0"/>
                <w:sz w:val="28"/>
                <w:szCs w:val="28"/>
                <w:u w:val="none" w:color="auto"/>
              </w:rPr>
              <w:t xml:space="preserve">                      </w:t>
            </w:r>
            <w:r>
              <w:rPr>
                <w:rFonts w:hint="eastAsia" w:ascii="宋体" w:hAnsi="宋体" w:cs="Tahoma"/>
                <w:color w:val="auto"/>
                <w:kern w:val="0"/>
                <w:sz w:val="28"/>
                <w:szCs w:val="28"/>
                <w:u w:val="none" w:color="auto"/>
              </w:rPr>
              <w:t>教练员：</w:t>
            </w:r>
            <w:r>
              <w:rPr>
                <w:rFonts w:ascii="Tahoma" w:hAnsi="Tahoma" w:cs="Tahoma"/>
                <w:color w:val="auto"/>
                <w:kern w:val="0"/>
                <w:sz w:val="28"/>
                <w:szCs w:val="28"/>
                <w:u w:val="none" w:color="auto"/>
              </w:rPr>
              <w:t xml:space="preserve">                        </w:t>
            </w:r>
            <w:r>
              <w:rPr>
                <w:rFonts w:hint="eastAsia" w:ascii="宋体" w:hAnsi="宋体" w:cs="Tahoma"/>
                <w:color w:val="auto"/>
                <w:kern w:val="0"/>
                <w:sz w:val="28"/>
                <w:szCs w:val="28"/>
                <w:u w:val="none" w:color="auto"/>
              </w:rPr>
              <w:t>联系人电话（必填）：</w:t>
            </w:r>
          </w:p>
        </w:tc>
        <w:tc>
          <w:tcPr>
            <w:tcW w:w="1768"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r>
      <w:tr>
        <w:tblPrEx>
          <w:tblCellMar>
            <w:top w:w="0" w:type="dxa"/>
            <w:left w:w="108" w:type="dxa"/>
            <w:bottom w:w="0" w:type="dxa"/>
            <w:right w:w="108" w:type="dxa"/>
          </w:tblCellMar>
        </w:tblPrEx>
        <w:trPr>
          <w:trHeight w:val="390" w:hRule="atLeast"/>
        </w:trPr>
        <w:tc>
          <w:tcPr>
            <w:tcW w:w="1677"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448"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245"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995"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100"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625"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768"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r>
      <w:tr>
        <w:tblPrEx>
          <w:tblCellMar>
            <w:top w:w="0" w:type="dxa"/>
            <w:left w:w="108" w:type="dxa"/>
            <w:bottom w:w="0" w:type="dxa"/>
            <w:right w:w="108" w:type="dxa"/>
          </w:tblCellMar>
        </w:tblPrEx>
        <w:trPr>
          <w:trHeight w:val="405" w:hRule="atLeast"/>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姓名</w:t>
            </w:r>
          </w:p>
        </w:tc>
        <w:tc>
          <w:tcPr>
            <w:tcW w:w="144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性别</w:t>
            </w:r>
          </w:p>
        </w:tc>
        <w:tc>
          <w:tcPr>
            <w:tcW w:w="224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组别</w:t>
            </w:r>
          </w:p>
        </w:tc>
        <w:tc>
          <w:tcPr>
            <w:tcW w:w="1995"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ascii="宋体" w:hAnsi="宋体" w:cs="Tahoma"/>
                <w:color w:val="auto"/>
                <w:kern w:val="0"/>
                <w:sz w:val="32"/>
                <w:szCs w:val="32"/>
                <w:u w:val="none" w:color="auto"/>
              </w:rPr>
              <w:t>200</w:t>
            </w:r>
            <w:r>
              <w:rPr>
                <w:rFonts w:hint="eastAsia" w:ascii="宋体" w:hAnsi="宋体" w:cs="Tahoma"/>
                <w:color w:val="auto"/>
                <w:kern w:val="0"/>
                <w:sz w:val="32"/>
                <w:szCs w:val="32"/>
                <w:u w:val="none" w:color="auto"/>
              </w:rPr>
              <w:t>米自</w:t>
            </w:r>
          </w:p>
        </w:tc>
        <w:tc>
          <w:tcPr>
            <w:tcW w:w="2100"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ascii="宋体" w:hAnsi="宋体" w:cs="Tahoma"/>
                <w:color w:val="auto"/>
                <w:kern w:val="0"/>
                <w:sz w:val="32"/>
                <w:szCs w:val="32"/>
                <w:u w:val="none" w:color="auto"/>
              </w:rPr>
              <w:t>400</w:t>
            </w:r>
            <w:r>
              <w:rPr>
                <w:rFonts w:hint="eastAsia" w:ascii="宋体" w:hAnsi="宋体" w:cs="Tahoma"/>
                <w:color w:val="auto"/>
                <w:kern w:val="0"/>
                <w:sz w:val="32"/>
                <w:szCs w:val="32"/>
                <w:u w:val="none" w:color="auto"/>
              </w:rPr>
              <w:t>米自</w:t>
            </w:r>
          </w:p>
        </w:tc>
        <w:tc>
          <w:tcPr>
            <w:tcW w:w="2625"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ascii="宋体" w:hAnsi="宋体" w:cs="Tahoma"/>
                <w:color w:val="auto"/>
                <w:kern w:val="0"/>
                <w:sz w:val="32"/>
                <w:szCs w:val="32"/>
                <w:u w:val="none" w:color="auto"/>
              </w:rPr>
              <w:t>200</w:t>
            </w:r>
            <w:r>
              <w:rPr>
                <w:rFonts w:hint="eastAsia" w:ascii="宋体" w:hAnsi="宋体" w:cs="Tahoma"/>
                <w:color w:val="auto"/>
                <w:kern w:val="0"/>
                <w:sz w:val="32"/>
                <w:szCs w:val="32"/>
                <w:u w:val="none" w:color="auto"/>
              </w:rPr>
              <w:t>米混</w:t>
            </w:r>
          </w:p>
        </w:tc>
        <w:tc>
          <w:tcPr>
            <w:tcW w:w="1768"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备注</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285" w:hRule="atLeast"/>
        </w:trPr>
        <w:tc>
          <w:tcPr>
            <w:tcW w:w="12090" w:type="dxa"/>
            <w:gridSpan w:val="8"/>
            <w:tcBorders>
              <w:top w:val="nil"/>
              <w:left w:val="nil"/>
              <w:bottom w:val="nil"/>
              <w:right w:val="nil"/>
            </w:tcBorders>
            <w:vAlign w:val="center"/>
          </w:tcPr>
          <w:p>
            <w:pPr>
              <w:widowControl/>
              <w:jc w:val="left"/>
              <w:rPr>
                <w:rFonts w:ascii="宋体" w:cs="Tahoma"/>
                <w:color w:val="auto"/>
                <w:kern w:val="0"/>
                <w:sz w:val="22"/>
                <w:szCs w:val="22"/>
                <w:u w:val="none" w:color="auto"/>
              </w:rPr>
            </w:pPr>
            <w:r>
              <w:rPr>
                <w:rFonts w:hint="eastAsia" w:ascii="宋体" w:hAnsi="宋体" w:cs="Tahoma"/>
                <w:color w:val="auto"/>
                <w:kern w:val="0"/>
                <w:sz w:val="22"/>
                <w:szCs w:val="22"/>
                <w:u w:val="none" w:color="auto"/>
              </w:rPr>
              <w:t>备注：在参赛项目栏中打“√”</w:t>
            </w:r>
          </w:p>
        </w:tc>
        <w:tc>
          <w:tcPr>
            <w:tcW w:w="1768"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r>
    </w:tbl>
    <w:p>
      <w:pPr>
        <w:widowControl/>
        <w:rPr>
          <w:rFonts w:ascii="Tahoma" w:hAnsi="Tahoma" w:cs="Tahoma"/>
          <w:color w:val="auto"/>
          <w:kern w:val="0"/>
          <w:sz w:val="40"/>
          <w:szCs w:val="40"/>
          <w:u w:val="none" w:color="auto"/>
        </w:rPr>
        <w:sectPr>
          <w:pgSz w:w="16838" w:h="11906" w:orient="landscape"/>
          <w:pgMar w:top="1803" w:right="1440" w:bottom="1860" w:left="1440" w:header="851" w:footer="992" w:gutter="0"/>
          <w:cols w:space="0" w:num="1"/>
          <w:docGrid w:type="lines" w:linePitch="317" w:charSpace="0"/>
        </w:sectPr>
      </w:pPr>
    </w:p>
    <w:tbl>
      <w:tblPr>
        <w:tblStyle w:val="8"/>
        <w:tblW w:w="13482" w:type="dxa"/>
        <w:tblInd w:w="93" w:type="dxa"/>
        <w:tblLayout w:type="fixed"/>
        <w:tblCellMar>
          <w:top w:w="0" w:type="dxa"/>
          <w:left w:w="108" w:type="dxa"/>
          <w:bottom w:w="0" w:type="dxa"/>
          <w:right w:w="108" w:type="dxa"/>
        </w:tblCellMar>
      </w:tblPr>
      <w:tblGrid>
        <w:gridCol w:w="1677"/>
        <w:gridCol w:w="963"/>
        <w:gridCol w:w="485"/>
        <w:gridCol w:w="1550"/>
        <w:gridCol w:w="695"/>
        <w:gridCol w:w="1995"/>
        <w:gridCol w:w="730"/>
        <w:gridCol w:w="1370"/>
        <w:gridCol w:w="1749"/>
        <w:gridCol w:w="2268"/>
      </w:tblGrid>
      <w:tr>
        <w:tblPrEx>
          <w:tblCellMar>
            <w:top w:w="0" w:type="dxa"/>
            <w:left w:w="108" w:type="dxa"/>
            <w:bottom w:w="0" w:type="dxa"/>
            <w:right w:w="108" w:type="dxa"/>
          </w:tblCellMar>
        </w:tblPrEx>
        <w:trPr>
          <w:trHeight w:val="510" w:hRule="atLeast"/>
        </w:trPr>
        <w:tc>
          <w:tcPr>
            <w:tcW w:w="13482" w:type="dxa"/>
            <w:gridSpan w:val="10"/>
            <w:tcBorders>
              <w:top w:val="nil"/>
              <w:left w:val="nil"/>
              <w:bottom w:val="nil"/>
              <w:right w:val="nil"/>
            </w:tcBorders>
            <w:vAlign w:val="center"/>
          </w:tcPr>
          <w:p>
            <w:pPr>
              <w:widowControl/>
              <w:jc w:val="center"/>
              <w:rPr>
                <w:rFonts w:ascii="Tahoma" w:hAnsi="Tahoma" w:cs="Tahoma"/>
                <w:color w:val="auto"/>
                <w:kern w:val="0"/>
                <w:sz w:val="40"/>
                <w:szCs w:val="40"/>
                <w:u w:val="none" w:color="auto"/>
              </w:rPr>
            </w:pPr>
            <w:r>
              <w:rPr>
                <w:rFonts w:hint="eastAsia" w:ascii="Tahoma" w:hAnsi="Tahoma" w:cs="Tahoma"/>
                <w:color w:val="auto"/>
                <w:kern w:val="0"/>
                <w:sz w:val="40"/>
                <w:szCs w:val="40"/>
                <w:u w:val="none" w:color="auto"/>
                <w:lang w:eastAsia="zh-CN"/>
              </w:rPr>
              <w:t>2024</w:t>
            </w:r>
            <w:r>
              <w:rPr>
                <w:rFonts w:hint="eastAsia" w:ascii="Tahoma" w:hAnsi="Tahoma" w:cs="Tahoma"/>
                <w:color w:val="auto"/>
                <w:kern w:val="0"/>
                <w:sz w:val="40"/>
                <w:szCs w:val="40"/>
                <w:u w:val="none" w:color="auto"/>
              </w:rPr>
              <w:t>年</w:t>
            </w:r>
            <w:r>
              <w:rPr>
                <w:rFonts w:hint="eastAsia" w:ascii="宋体" w:hAnsi="宋体" w:cs="Tahoma"/>
                <w:color w:val="auto"/>
                <w:kern w:val="0"/>
                <w:sz w:val="40"/>
                <w:szCs w:val="40"/>
                <w:u w:val="none" w:color="auto"/>
              </w:rPr>
              <w:t>福州市少年儿童游泳达标赛报名表</w:t>
            </w:r>
          </w:p>
        </w:tc>
      </w:tr>
      <w:tr>
        <w:trPr>
          <w:trHeight w:val="510" w:hRule="atLeast"/>
        </w:trPr>
        <w:tc>
          <w:tcPr>
            <w:tcW w:w="13482" w:type="dxa"/>
            <w:gridSpan w:val="10"/>
            <w:tcBorders>
              <w:top w:val="nil"/>
              <w:left w:val="nil"/>
              <w:bottom w:val="nil"/>
              <w:right w:val="nil"/>
            </w:tcBorders>
            <w:vAlign w:val="center"/>
          </w:tcPr>
          <w:p>
            <w:pPr>
              <w:widowControl/>
              <w:jc w:val="center"/>
              <w:rPr>
                <w:rFonts w:ascii="宋体" w:hAnsi="宋体" w:cs="Tahoma"/>
                <w:color w:val="auto"/>
                <w:kern w:val="0"/>
                <w:sz w:val="40"/>
                <w:szCs w:val="40"/>
                <w:u w:val="none" w:color="auto"/>
              </w:rPr>
            </w:pPr>
            <w:r>
              <w:rPr>
                <w:rFonts w:hint="eastAsia" w:ascii="宋体" w:hAnsi="宋体" w:cs="Tahoma"/>
                <w:color w:val="auto"/>
                <w:kern w:val="0"/>
                <w:sz w:val="40"/>
                <w:szCs w:val="40"/>
                <w:u w:val="none" w:color="auto"/>
              </w:rPr>
              <w:t>（学前组）</w:t>
            </w:r>
          </w:p>
          <w:p>
            <w:pPr>
              <w:widowControl/>
              <w:rPr>
                <w:rFonts w:ascii="宋体" w:cs="Tahoma"/>
                <w:color w:val="auto"/>
                <w:kern w:val="0"/>
                <w:sz w:val="40"/>
                <w:szCs w:val="40"/>
                <w:u w:val="none" w:color="auto"/>
              </w:rPr>
            </w:pPr>
            <w:r>
              <w:rPr>
                <w:rFonts w:hint="eastAsia" w:ascii="宋体" w:hAnsi="宋体" w:cs="Tahoma"/>
                <w:color w:val="auto"/>
                <w:kern w:val="0"/>
                <w:sz w:val="28"/>
                <w:szCs w:val="28"/>
                <w:u w:val="none" w:color="auto"/>
              </w:rPr>
              <w:t>单位：（盖单位公章）</w:t>
            </w:r>
          </w:p>
        </w:tc>
      </w:tr>
      <w:tr>
        <w:tblPrEx>
          <w:tblCellMar>
            <w:top w:w="0" w:type="dxa"/>
            <w:left w:w="108" w:type="dxa"/>
            <w:bottom w:w="0" w:type="dxa"/>
            <w:right w:w="108" w:type="dxa"/>
          </w:tblCellMar>
        </w:tblPrEx>
        <w:trPr>
          <w:trHeight w:val="360" w:hRule="atLeast"/>
        </w:trPr>
        <w:tc>
          <w:tcPr>
            <w:tcW w:w="1677"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963"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035"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690"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100"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4017"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r>
      <w:tr>
        <w:tblPrEx>
          <w:tblCellMar>
            <w:top w:w="0" w:type="dxa"/>
            <w:left w:w="108" w:type="dxa"/>
            <w:bottom w:w="0" w:type="dxa"/>
            <w:right w:w="108" w:type="dxa"/>
          </w:tblCellMar>
        </w:tblPrEx>
        <w:trPr>
          <w:trHeight w:val="375" w:hRule="atLeast"/>
        </w:trPr>
        <w:tc>
          <w:tcPr>
            <w:tcW w:w="13482" w:type="dxa"/>
            <w:gridSpan w:val="10"/>
            <w:tcBorders>
              <w:top w:val="nil"/>
              <w:left w:val="nil"/>
              <w:bottom w:val="nil"/>
              <w:right w:val="nil"/>
            </w:tcBorders>
            <w:vAlign w:val="center"/>
          </w:tcPr>
          <w:p>
            <w:pPr>
              <w:widowControl/>
              <w:jc w:val="left"/>
              <w:rPr>
                <w:rFonts w:ascii="Tahoma" w:hAnsi="Tahoma" w:cs="Tahoma"/>
                <w:color w:val="auto"/>
                <w:kern w:val="0"/>
                <w:sz w:val="28"/>
                <w:szCs w:val="28"/>
                <w:u w:val="none" w:color="auto"/>
              </w:rPr>
            </w:pPr>
            <w:r>
              <w:rPr>
                <w:rFonts w:hint="eastAsia" w:ascii="宋体" w:hAnsi="宋体" w:cs="Tahoma"/>
                <w:color w:val="auto"/>
                <w:kern w:val="0"/>
                <w:sz w:val="28"/>
                <w:szCs w:val="28"/>
                <w:u w:val="none" w:color="auto"/>
              </w:rPr>
              <w:t>领队：</w:t>
            </w:r>
            <w:r>
              <w:rPr>
                <w:rFonts w:ascii="Tahoma" w:hAnsi="Tahoma" w:cs="Tahoma"/>
                <w:color w:val="auto"/>
                <w:kern w:val="0"/>
                <w:sz w:val="28"/>
                <w:szCs w:val="28"/>
                <w:u w:val="none" w:color="auto"/>
              </w:rPr>
              <w:t xml:space="preserve">                      </w:t>
            </w:r>
            <w:r>
              <w:rPr>
                <w:rFonts w:hint="eastAsia" w:ascii="宋体" w:hAnsi="宋体" w:cs="Tahoma"/>
                <w:color w:val="auto"/>
                <w:kern w:val="0"/>
                <w:sz w:val="28"/>
                <w:szCs w:val="28"/>
                <w:u w:val="none" w:color="auto"/>
              </w:rPr>
              <w:t>教练员：</w:t>
            </w:r>
            <w:r>
              <w:rPr>
                <w:rFonts w:ascii="Tahoma" w:hAnsi="Tahoma" w:cs="Tahoma"/>
                <w:color w:val="auto"/>
                <w:kern w:val="0"/>
                <w:sz w:val="28"/>
                <w:szCs w:val="28"/>
                <w:u w:val="none" w:color="auto"/>
              </w:rPr>
              <w:t xml:space="preserve">                        </w:t>
            </w:r>
            <w:r>
              <w:rPr>
                <w:rFonts w:hint="eastAsia" w:ascii="宋体" w:hAnsi="宋体" w:cs="Tahoma"/>
                <w:color w:val="auto"/>
                <w:kern w:val="0"/>
                <w:sz w:val="28"/>
                <w:szCs w:val="28"/>
                <w:u w:val="none" w:color="auto"/>
              </w:rPr>
              <w:t>联系人电话（必填）：</w:t>
            </w:r>
          </w:p>
        </w:tc>
      </w:tr>
      <w:tr>
        <w:trPr>
          <w:trHeight w:val="390" w:hRule="atLeast"/>
        </w:trPr>
        <w:tc>
          <w:tcPr>
            <w:tcW w:w="1677"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448"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245"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725"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3119"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268"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r>
      <w:tr>
        <w:trPr>
          <w:trHeight w:val="405" w:hRule="atLeast"/>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姓名</w:t>
            </w:r>
          </w:p>
        </w:tc>
        <w:tc>
          <w:tcPr>
            <w:tcW w:w="144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性别</w:t>
            </w:r>
          </w:p>
        </w:tc>
        <w:tc>
          <w:tcPr>
            <w:tcW w:w="224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组别</w:t>
            </w:r>
          </w:p>
        </w:tc>
        <w:tc>
          <w:tcPr>
            <w:tcW w:w="272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50米自由泳打腿</w:t>
            </w:r>
          </w:p>
        </w:tc>
        <w:tc>
          <w:tcPr>
            <w:tcW w:w="3119"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50米蛙泳打腿</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备注</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285" w:hRule="atLeast"/>
        </w:trPr>
        <w:tc>
          <w:tcPr>
            <w:tcW w:w="13482" w:type="dxa"/>
            <w:gridSpan w:val="10"/>
            <w:tcBorders>
              <w:top w:val="nil"/>
              <w:left w:val="nil"/>
              <w:bottom w:val="nil"/>
              <w:right w:val="nil"/>
            </w:tcBorders>
            <w:vAlign w:val="center"/>
          </w:tcPr>
          <w:p>
            <w:pPr>
              <w:widowControl/>
              <w:jc w:val="left"/>
              <w:rPr>
                <w:rFonts w:ascii="宋体" w:cs="Tahoma"/>
                <w:color w:val="auto"/>
                <w:kern w:val="0"/>
                <w:sz w:val="22"/>
                <w:szCs w:val="22"/>
                <w:u w:val="none" w:color="auto"/>
              </w:rPr>
            </w:pPr>
            <w:r>
              <w:rPr>
                <w:rFonts w:hint="eastAsia" w:ascii="宋体" w:hAnsi="宋体" w:cs="Tahoma"/>
                <w:color w:val="auto"/>
                <w:kern w:val="0"/>
                <w:sz w:val="22"/>
                <w:szCs w:val="22"/>
                <w:u w:val="none" w:color="auto"/>
              </w:rPr>
              <w:t>备注：在参赛项目栏中打“√”</w:t>
            </w:r>
          </w:p>
        </w:tc>
      </w:tr>
    </w:tbl>
    <w:p>
      <w:pPr>
        <w:spacing w:line="220" w:lineRule="atLeast"/>
        <w:rPr>
          <w:rFonts w:ascii="黑体" w:hAnsi="宋体" w:eastAsia="黑体"/>
          <w:color w:val="auto"/>
          <w:sz w:val="32"/>
          <w:szCs w:val="32"/>
          <w:u w:val="none" w:color="auto"/>
        </w:rPr>
        <w:sectPr>
          <w:pgSz w:w="16838" w:h="11906" w:orient="landscape"/>
          <w:pgMar w:top="1803" w:right="1440" w:bottom="1860" w:left="1440" w:header="851" w:footer="992" w:gutter="0"/>
          <w:cols w:space="0" w:num="1"/>
          <w:docGrid w:type="lines" w:linePitch="317" w:charSpace="0"/>
        </w:sectPr>
      </w:pPr>
    </w:p>
    <w:p>
      <w:pPr>
        <w:spacing w:line="220" w:lineRule="atLeast"/>
        <w:jc w:val="center"/>
        <w:rPr>
          <w:rFonts w:ascii="黑体" w:hAnsi="宋体" w:eastAsia="黑体"/>
          <w:bCs/>
          <w:color w:val="auto"/>
          <w:sz w:val="30"/>
          <w:szCs w:val="30"/>
          <w:u w:val="none" w:color="auto"/>
        </w:rPr>
      </w:pPr>
      <w:r>
        <w:rPr>
          <w:rFonts w:hint="eastAsia" w:ascii="黑体" w:hAnsi="宋体" w:eastAsia="黑体"/>
          <w:bCs/>
          <w:color w:val="auto"/>
          <w:sz w:val="30"/>
          <w:szCs w:val="30"/>
          <w:u w:val="none" w:color="auto"/>
          <w:lang w:eastAsia="zh-CN"/>
        </w:rPr>
        <w:t>2024</w:t>
      </w:r>
      <w:r>
        <w:rPr>
          <w:rFonts w:hint="eastAsia" w:ascii="黑体" w:hAnsi="宋体" w:eastAsia="黑体"/>
          <w:bCs/>
          <w:color w:val="auto"/>
          <w:sz w:val="30"/>
          <w:szCs w:val="30"/>
          <w:u w:val="none" w:color="auto"/>
        </w:rPr>
        <w:t>年福州市少年儿童游泳锦标赛规程</w:t>
      </w:r>
    </w:p>
    <w:p>
      <w:pPr>
        <w:spacing w:line="340" w:lineRule="exact"/>
        <w:rPr>
          <w:rFonts w:ascii="宋体" w:hAnsi="宋体" w:eastAsia="宋体" w:cs="宋体"/>
          <w:color w:val="auto"/>
          <w:sz w:val="24"/>
          <w:u w:val="none" w:color="auto"/>
        </w:rPr>
      </w:pP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一、竞赛日期和地点</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时间：待定</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地点：待定</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二、参加单位</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kern w:val="0"/>
          <w:sz w:val="24"/>
          <w:u w:val="none" w:color="auto"/>
        </w:rPr>
        <w:t>以县（市）区为单位组队参赛</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三、参赛办法</w:t>
      </w:r>
    </w:p>
    <w:p>
      <w:pPr>
        <w:spacing w:line="440" w:lineRule="exact"/>
        <w:ind w:firstLine="480" w:firstLineChars="200"/>
        <w:jc w:val="both"/>
        <w:rPr>
          <w:rFonts w:hint="default" w:ascii="宋体" w:hAnsi="宋体" w:eastAsia="宋体" w:cs="宋体"/>
          <w:color w:val="auto"/>
          <w:sz w:val="24"/>
          <w:u w:val="none" w:color="auto"/>
          <w:lang w:val="en-US" w:eastAsia="zh-CN"/>
        </w:rPr>
      </w:pPr>
      <w:r>
        <w:rPr>
          <w:rFonts w:hint="eastAsia" w:ascii="宋体" w:hAnsi="宋体" w:eastAsia="宋体" w:cs="宋体"/>
          <w:color w:val="auto"/>
          <w:sz w:val="24"/>
          <w:u w:val="none" w:color="auto"/>
        </w:rPr>
        <w:t>（一）</w:t>
      </w:r>
      <w:r>
        <w:rPr>
          <w:rFonts w:hint="eastAsia" w:ascii="宋体" w:hAnsi="宋体" w:cs="宋体"/>
          <w:color w:val="auto"/>
          <w:sz w:val="24"/>
          <w:u w:val="none" w:color="auto"/>
          <w:lang w:val="en-US" w:eastAsia="zh-CN"/>
        </w:rPr>
        <w:t>参赛年龄组</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（1）甲组：</w:t>
      </w:r>
      <w:r>
        <w:rPr>
          <w:rFonts w:hint="eastAsia" w:ascii="宋体" w:hAnsi="宋体" w:cs="宋体"/>
          <w:bCs/>
          <w:color w:val="auto"/>
          <w:sz w:val="24"/>
          <w:u w:val="none" w:color="auto"/>
          <w:lang w:eastAsia="zh-CN"/>
        </w:rPr>
        <w:t>2008</w:t>
      </w:r>
      <w:r>
        <w:rPr>
          <w:rFonts w:hint="eastAsia" w:ascii="宋体" w:hAnsi="宋体" w:eastAsia="宋体" w:cs="宋体"/>
          <w:bCs/>
          <w:color w:val="auto"/>
          <w:sz w:val="24"/>
          <w:u w:val="none" w:color="auto"/>
        </w:rPr>
        <w:t>年1月1日-</w:t>
      </w:r>
      <w:r>
        <w:rPr>
          <w:rFonts w:hint="eastAsia" w:ascii="宋体" w:hAnsi="宋体" w:cs="宋体"/>
          <w:bCs/>
          <w:color w:val="auto"/>
          <w:sz w:val="24"/>
          <w:u w:val="none" w:color="auto"/>
          <w:lang w:eastAsia="zh-CN"/>
        </w:rPr>
        <w:t>2009</w:t>
      </w:r>
      <w:r>
        <w:rPr>
          <w:rFonts w:hint="eastAsia" w:ascii="宋体" w:hAnsi="宋体" w:eastAsia="宋体" w:cs="宋体"/>
          <w:bCs/>
          <w:color w:val="auto"/>
          <w:sz w:val="24"/>
          <w:u w:val="none" w:color="auto"/>
        </w:rPr>
        <w:t>年12月31日出生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（2）乙组：</w:t>
      </w:r>
      <w:r>
        <w:rPr>
          <w:rFonts w:hint="eastAsia" w:ascii="宋体" w:hAnsi="宋体" w:cs="宋体"/>
          <w:bCs/>
          <w:color w:val="auto"/>
          <w:sz w:val="24"/>
          <w:u w:val="none" w:color="auto"/>
          <w:lang w:eastAsia="zh-CN"/>
        </w:rPr>
        <w:t>2010</w:t>
      </w:r>
      <w:r>
        <w:rPr>
          <w:rFonts w:hint="eastAsia" w:ascii="宋体" w:hAnsi="宋体" w:eastAsia="宋体" w:cs="宋体"/>
          <w:bCs/>
          <w:color w:val="auto"/>
          <w:sz w:val="24"/>
          <w:u w:val="none" w:color="auto"/>
        </w:rPr>
        <w:t>年1月1日-20</w:t>
      </w:r>
      <w:r>
        <w:rPr>
          <w:rFonts w:hint="eastAsia" w:ascii="宋体" w:hAnsi="宋体" w:cs="宋体"/>
          <w:bCs/>
          <w:color w:val="auto"/>
          <w:sz w:val="24"/>
          <w:u w:val="none" w:color="auto"/>
          <w:lang w:val="en-US" w:eastAsia="zh-CN"/>
        </w:rPr>
        <w:t>11</w:t>
      </w:r>
      <w:r>
        <w:rPr>
          <w:rFonts w:hint="eastAsia" w:ascii="宋体" w:hAnsi="宋体" w:eastAsia="宋体" w:cs="宋体"/>
          <w:bCs/>
          <w:color w:val="auto"/>
          <w:sz w:val="24"/>
          <w:u w:val="none" w:color="auto"/>
        </w:rPr>
        <w:t>年12月31日出生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（3）丙组：</w:t>
      </w:r>
      <w:r>
        <w:rPr>
          <w:rFonts w:hint="eastAsia" w:ascii="宋体" w:hAnsi="宋体" w:cs="宋体"/>
          <w:bCs/>
          <w:color w:val="auto"/>
          <w:sz w:val="24"/>
          <w:u w:val="none" w:color="auto"/>
          <w:lang w:eastAsia="zh-CN"/>
        </w:rPr>
        <w:t>2012</w:t>
      </w:r>
      <w:r>
        <w:rPr>
          <w:rFonts w:hint="eastAsia" w:ascii="宋体" w:hAnsi="宋体" w:eastAsia="宋体" w:cs="宋体"/>
          <w:bCs/>
          <w:color w:val="auto"/>
          <w:sz w:val="24"/>
          <w:u w:val="none" w:color="auto"/>
        </w:rPr>
        <w:t>年1月1日-</w:t>
      </w:r>
      <w:r>
        <w:rPr>
          <w:rFonts w:hint="eastAsia" w:ascii="宋体" w:hAnsi="宋体" w:cs="宋体"/>
          <w:bCs/>
          <w:color w:val="auto"/>
          <w:sz w:val="24"/>
          <w:u w:val="none" w:color="auto"/>
          <w:lang w:eastAsia="zh-CN"/>
        </w:rPr>
        <w:t>201</w:t>
      </w:r>
      <w:r>
        <w:rPr>
          <w:rFonts w:hint="eastAsia" w:ascii="宋体" w:hAnsi="宋体" w:cs="宋体"/>
          <w:bCs/>
          <w:color w:val="auto"/>
          <w:sz w:val="24"/>
          <w:u w:val="none" w:color="auto"/>
          <w:lang w:val="en-US" w:eastAsia="zh-CN"/>
        </w:rPr>
        <w:t>3</w:t>
      </w:r>
      <w:r>
        <w:rPr>
          <w:rFonts w:hint="eastAsia" w:ascii="宋体" w:hAnsi="宋体" w:eastAsia="宋体" w:cs="宋体"/>
          <w:bCs/>
          <w:color w:val="auto"/>
          <w:sz w:val="24"/>
          <w:u w:val="none" w:color="auto"/>
        </w:rPr>
        <w:t>年12月31日出生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（4）丁组：</w:t>
      </w:r>
      <w:r>
        <w:rPr>
          <w:rFonts w:hint="eastAsia" w:ascii="宋体" w:hAnsi="宋体" w:cs="宋体"/>
          <w:bCs/>
          <w:color w:val="auto"/>
          <w:sz w:val="24"/>
          <w:u w:val="none" w:color="auto"/>
          <w:lang w:eastAsia="zh-CN"/>
        </w:rPr>
        <w:t>201</w:t>
      </w:r>
      <w:r>
        <w:rPr>
          <w:rFonts w:hint="eastAsia" w:ascii="宋体" w:hAnsi="宋体" w:cs="宋体"/>
          <w:bCs/>
          <w:color w:val="auto"/>
          <w:sz w:val="24"/>
          <w:u w:val="none" w:color="auto"/>
          <w:lang w:val="en-US" w:eastAsia="zh-CN"/>
        </w:rPr>
        <w:t>4</w:t>
      </w:r>
      <w:r>
        <w:rPr>
          <w:rFonts w:hint="eastAsia" w:ascii="宋体" w:hAnsi="宋体" w:eastAsia="宋体" w:cs="宋体"/>
          <w:bCs/>
          <w:color w:val="auto"/>
          <w:sz w:val="24"/>
          <w:u w:val="none" w:color="auto"/>
        </w:rPr>
        <w:t>年1月1日-12月31日出生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（5）9岁组：</w:t>
      </w:r>
      <w:r>
        <w:rPr>
          <w:rFonts w:hint="eastAsia" w:ascii="宋体" w:hAnsi="宋体" w:cs="宋体"/>
          <w:bCs/>
          <w:color w:val="auto"/>
          <w:sz w:val="24"/>
          <w:u w:val="none" w:color="auto"/>
          <w:lang w:eastAsia="zh-CN"/>
        </w:rPr>
        <w:t>2015</w:t>
      </w:r>
      <w:r>
        <w:rPr>
          <w:rFonts w:hint="eastAsia" w:ascii="宋体" w:hAnsi="宋体" w:eastAsia="宋体" w:cs="宋体"/>
          <w:bCs/>
          <w:color w:val="auto"/>
          <w:sz w:val="24"/>
          <w:u w:val="none" w:color="auto"/>
        </w:rPr>
        <w:t>年1月1日-12月31日出生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（6）8岁组：</w:t>
      </w:r>
      <w:r>
        <w:rPr>
          <w:rFonts w:hint="eastAsia" w:ascii="宋体" w:hAnsi="宋体" w:cs="宋体"/>
          <w:bCs/>
          <w:color w:val="auto"/>
          <w:sz w:val="24"/>
          <w:u w:val="none" w:color="auto"/>
          <w:lang w:eastAsia="zh-CN"/>
        </w:rPr>
        <w:t>2016</w:t>
      </w:r>
      <w:r>
        <w:rPr>
          <w:rFonts w:hint="eastAsia" w:ascii="宋体" w:hAnsi="宋体" w:eastAsia="宋体" w:cs="宋体"/>
          <w:bCs/>
          <w:color w:val="auto"/>
          <w:sz w:val="24"/>
          <w:u w:val="none" w:color="auto"/>
        </w:rPr>
        <w:t>年1月1日-12月31日出生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（7）7岁组：</w:t>
      </w:r>
      <w:r>
        <w:rPr>
          <w:rFonts w:hint="eastAsia" w:ascii="宋体" w:hAnsi="宋体" w:cs="宋体"/>
          <w:bCs/>
          <w:color w:val="auto"/>
          <w:sz w:val="24"/>
          <w:u w:val="none" w:color="auto"/>
          <w:lang w:eastAsia="zh-CN"/>
        </w:rPr>
        <w:t>2017</w:t>
      </w:r>
      <w:r>
        <w:rPr>
          <w:rFonts w:hint="eastAsia" w:ascii="宋体" w:hAnsi="宋体" w:eastAsia="宋体" w:cs="宋体"/>
          <w:bCs/>
          <w:color w:val="auto"/>
          <w:sz w:val="24"/>
          <w:u w:val="none" w:color="auto"/>
        </w:rPr>
        <w:t>年1月1日-12月31日出生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（8）学前组：</w:t>
      </w:r>
      <w:r>
        <w:rPr>
          <w:rFonts w:hint="eastAsia" w:ascii="宋体" w:hAnsi="宋体" w:cs="宋体"/>
          <w:bCs/>
          <w:color w:val="auto"/>
          <w:sz w:val="24"/>
          <w:u w:val="none" w:color="auto"/>
          <w:lang w:eastAsia="zh-CN"/>
        </w:rPr>
        <w:t>2018</w:t>
      </w:r>
      <w:r>
        <w:rPr>
          <w:rFonts w:hint="eastAsia" w:ascii="宋体" w:hAnsi="宋体" w:eastAsia="宋体" w:cs="宋体"/>
          <w:bCs/>
          <w:color w:val="auto"/>
          <w:sz w:val="24"/>
          <w:u w:val="none" w:color="auto"/>
        </w:rPr>
        <w:t>年以后</w:t>
      </w:r>
    </w:p>
    <w:p>
      <w:pPr>
        <w:spacing w:line="440" w:lineRule="exact"/>
        <w:ind w:firstLine="480" w:firstLineChars="200"/>
        <w:jc w:val="both"/>
        <w:rPr>
          <w:rFonts w:ascii="宋体" w:hAnsi="宋体" w:eastAsia="宋体" w:cs="宋体"/>
          <w:color w:val="auto"/>
          <w:sz w:val="24"/>
          <w:u w:val="none" w:color="auto"/>
        </w:rPr>
      </w:pPr>
      <w:r>
        <w:rPr>
          <w:rFonts w:hint="eastAsia" w:ascii="宋体" w:hAnsi="宋体" w:cs="宋体"/>
          <w:color w:val="auto"/>
          <w:sz w:val="24"/>
          <w:u w:val="none" w:color="auto"/>
          <w:lang w:val="en-US" w:eastAsia="zh-CN"/>
        </w:rPr>
        <w:t>1.</w:t>
      </w:r>
      <w:r>
        <w:rPr>
          <w:rFonts w:hint="eastAsia" w:ascii="宋体" w:hAnsi="宋体" w:eastAsia="宋体" w:cs="宋体"/>
          <w:color w:val="auto"/>
          <w:sz w:val="24"/>
          <w:u w:val="none" w:color="auto"/>
        </w:rPr>
        <w:t>各组运动员不得越组参加比赛；</w:t>
      </w:r>
    </w:p>
    <w:p>
      <w:pPr>
        <w:numPr>
          <w:ilvl w:val="0"/>
          <w:numId w:val="0"/>
        </w:numPr>
        <w:spacing w:line="440" w:lineRule="exact"/>
        <w:ind w:right="-617" w:rightChars="-294" w:firstLine="480" w:firstLineChars="200"/>
        <w:jc w:val="both"/>
        <w:rPr>
          <w:rFonts w:hint="eastAsia" w:ascii="宋体" w:hAnsi="宋体" w:eastAsia="宋体" w:cs="宋体"/>
          <w:color w:val="auto"/>
          <w:sz w:val="24"/>
          <w:u w:val="none" w:color="auto"/>
        </w:rPr>
      </w:pPr>
      <w:r>
        <w:rPr>
          <w:rFonts w:hint="eastAsia" w:ascii="宋体" w:hAnsi="宋体" w:cs="宋体"/>
          <w:color w:val="auto"/>
          <w:sz w:val="24"/>
          <w:u w:val="none" w:color="auto"/>
          <w:lang w:val="en-US" w:eastAsia="zh-CN"/>
        </w:rPr>
        <w:t>2.</w:t>
      </w:r>
      <w:r>
        <w:rPr>
          <w:rFonts w:hint="eastAsia" w:ascii="宋体" w:hAnsi="宋体" w:eastAsia="宋体" w:cs="宋体"/>
          <w:color w:val="auto"/>
          <w:sz w:val="24"/>
          <w:u w:val="none" w:color="auto"/>
        </w:rPr>
        <w:t>赛前运动员须交验二代身份证；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17" w:rightChars="-294" w:firstLine="480" w:firstLineChars="200"/>
        <w:jc w:val="both"/>
        <w:textAlignment w:val="auto"/>
        <w:rPr>
          <w:rFonts w:hint="eastAsia" w:ascii="宋体" w:hAnsi="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（二）参赛资格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1.</w:t>
      </w:r>
      <w:r>
        <w:rPr>
          <w:rFonts w:hint="eastAsia" w:ascii="宋体" w:hAnsi="宋体" w:eastAsia="宋体" w:cs="宋体"/>
          <w:b w:val="0"/>
          <w:bCs w:val="0"/>
          <w:color w:val="auto"/>
          <w:sz w:val="24"/>
          <w:highlight w:val="none"/>
          <w:u w:val="none" w:color="auto"/>
          <w:lang w:val="en-US" w:eastAsia="zh-CN"/>
        </w:rPr>
        <w:t>参赛运动员必须是福建省注册运动员。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highlight w:val="none"/>
          <w:u w:val="none" w:color="auto"/>
          <w:lang w:eastAsia="zh-CN"/>
        </w:rPr>
      </w:pPr>
      <w:r>
        <w:rPr>
          <w:rFonts w:hint="eastAsia" w:ascii="宋体" w:hAnsi="宋体" w:cs="宋体"/>
          <w:b w:val="0"/>
          <w:bCs w:val="0"/>
          <w:color w:val="auto"/>
          <w:sz w:val="24"/>
          <w:highlight w:val="none"/>
          <w:u w:val="none" w:color="auto"/>
          <w:lang w:val="en-US" w:eastAsia="zh-CN"/>
        </w:rPr>
        <w:t>2.</w:t>
      </w:r>
      <w:r>
        <w:rPr>
          <w:rFonts w:hint="eastAsia" w:ascii="宋体" w:hAnsi="宋体" w:eastAsia="宋体" w:cs="宋体"/>
          <w:b w:val="0"/>
          <w:bCs w:val="0"/>
          <w:color w:val="auto"/>
          <w:sz w:val="24"/>
          <w:highlight w:val="none"/>
          <w:u w:val="none" w:color="auto"/>
        </w:rPr>
        <w:t>丙组、丁组、9-7岁组</w:t>
      </w:r>
      <w:r>
        <w:rPr>
          <w:rFonts w:hint="eastAsia" w:ascii="宋体" w:hAnsi="宋体" w:eastAsia="宋体" w:cs="宋体"/>
          <w:b w:val="0"/>
          <w:bCs w:val="0"/>
          <w:color w:val="auto"/>
          <w:sz w:val="24"/>
          <w:highlight w:val="none"/>
          <w:u w:val="none" w:color="auto"/>
          <w:lang w:val="en-US" w:eastAsia="zh-CN"/>
        </w:rPr>
        <w:t>参赛运动员必须是在2024年福州市少年儿童游泳</w:t>
      </w:r>
      <w:r>
        <w:rPr>
          <w:rFonts w:hint="eastAsia" w:ascii="宋体" w:hAnsi="宋体" w:eastAsia="宋体" w:cs="宋体"/>
          <w:b w:val="0"/>
          <w:bCs w:val="0"/>
          <w:color w:val="auto"/>
          <w:sz w:val="24"/>
          <w:highlight w:val="none"/>
          <w:u w:val="none" w:color="auto"/>
        </w:rPr>
        <w:t>达标赛或福州市游泳协会承办的相关赛事中达到参赛标准的运动员</w:t>
      </w:r>
      <w:r>
        <w:rPr>
          <w:rFonts w:hint="eastAsia" w:ascii="宋体" w:hAnsi="宋体" w:eastAsia="宋体" w:cs="宋体"/>
          <w:b w:val="0"/>
          <w:bCs w:val="0"/>
          <w:color w:val="auto"/>
          <w:sz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3.</w:t>
      </w:r>
      <w:r>
        <w:rPr>
          <w:rFonts w:hint="eastAsia" w:ascii="宋体" w:hAnsi="宋体" w:eastAsia="宋体" w:cs="宋体"/>
          <w:b w:val="0"/>
          <w:bCs w:val="0"/>
          <w:color w:val="auto"/>
          <w:sz w:val="24"/>
          <w:highlight w:val="none"/>
          <w:u w:val="none" w:color="auto"/>
        </w:rPr>
        <w:t>甲组、乙组</w:t>
      </w:r>
      <w:r>
        <w:rPr>
          <w:rFonts w:hint="eastAsia" w:ascii="宋体" w:hAnsi="宋体" w:cs="宋体"/>
          <w:b w:val="0"/>
          <w:bCs w:val="0"/>
          <w:color w:val="auto"/>
          <w:sz w:val="24"/>
          <w:highlight w:val="none"/>
          <w:u w:val="none" w:color="auto"/>
          <w:lang w:val="en-US" w:eastAsia="zh-CN"/>
        </w:rPr>
        <w:t>参赛运动员</w:t>
      </w:r>
      <w:r>
        <w:rPr>
          <w:rFonts w:hint="eastAsia" w:ascii="宋体" w:hAnsi="宋体" w:eastAsia="宋体" w:cs="宋体"/>
          <w:b w:val="0"/>
          <w:bCs w:val="0"/>
          <w:color w:val="auto"/>
          <w:sz w:val="24"/>
          <w:highlight w:val="none"/>
          <w:u w:val="none" w:color="auto"/>
        </w:rPr>
        <w:t>必须是</w:t>
      </w:r>
      <w:r>
        <w:rPr>
          <w:rFonts w:hint="eastAsia" w:ascii="宋体" w:hAnsi="宋体" w:cs="宋体"/>
          <w:b w:val="0"/>
          <w:bCs w:val="0"/>
          <w:color w:val="auto"/>
          <w:sz w:val="24"/>
          <w:highlight w:val="none"/>
          <w:u w:val="none" w:color="auto"/>
          <w:lang w:val="en-US" w:eastAsia="zh-CN"/>
        </w:rPr>
        <w:t>在</w:t>
      </w:r>
      <w:r>
        <w:rPr>
          <w:rFonts w:hint="eastAsia" w:ascii="宋体" w:hAnsi="宋体" w:cs="宋体"/>
          <w:b w:val="0"/>
          <w:bCs w:val="0"/>
          <w:color w:val="auto"/>
          <w:sz w:val="24"/>
          <w:highlight w:val="none"/>
          <w:u w:val="none" w:color="auto"/>
          <w:lang w:eastAsia="zh-CN"/>
        </w:rPr>
        <w:t>2023</w:t>
      </w:r>
      <w:r>
        <w:rPr>
          <w:rFonts w:hint="eastAsia" w:ascii="宋体" w:hAnsi="宋体" w:eastAsia="宋体" w:cs="宋体"/>
          <w:b w:val="0"/>
          <w:bCs w:val="0"/>
          <w:color w:val="auto"/>
          <w:sz w:val="24"/>
          <w:highlight w:val="none"/>
          <w:u w:val="none" w:color="auto"/>
        </w:rPr>
        <w:t>年</w:t>
      </w:r>
      <w:r>
        <w:rPr>
          <w:rFonts w:hint="eastAsia" w:ascii="宋体" w:hAnsi="宋体" w:cs="宋体"/>
          <w:b w:val="0"/>
          <w:bCs w:val="0"/>
          <w:color w:val="auto"/>
          <w:sz w:val="24"/>
          <w:highlight w:val="none"/>
          <w:u w:val="none" w:color="auto"/>
          <w:lang w:val="en-US" w:eastAsia="zh-CN"/>
        </w:rPr>
        <w:t>福州</w:t>
      </w:r>
      <w:r>
        <w:rPr>
          <w:rFonts w:hint="eastAsia" w:ascii="宋体" w:hAnsi="宋体" w:eastAsia="宋体" w:cs="宋体"/>
          <w:b w:val="0"/>
          <w:bCs w:val="0"/>
          <w:color w:val="auto"/>
          <w:sz w:val="24"/>
          <w:highlight w:val="none"/>
          <w:u w:val="none" w:color="auto"/>
        </w:rPr>
        <w:t>市</w:t>
      </w:r>
      <w:r>
        <w:rPr>
          <w:rFonts w:hint="eastAsia" w:ascii="宋体" w:hAnsi="宋体" w:cs="宋体"/>
          <w:b w:val="0"/>
          <w:bCs w:val="0"/>
          <w:color w:val="auto"/>
          <w:sz w:val="24"/>
          <w:highlight w:val="none"/>
          <w:u w:val="none" w:color="auto"/>
          <w:lang w:val="en-US" w:eastAsia="zh-CN"/>
        </w:rPr>
        <w:t>少年儿童游泳</w:t>
      </w:r>
      <w:r>
        <w:rPr>
          <w:rFonts w:hint="eastAsia" w:ascii="宋体" w:hAnsi="宋体" w:eastAsia="宋体" w:cs="宋体"/>
          <w:b w:val="0"/>
          <w:bCs w:val="0"/>
          <w:color w:val="auto"/>
          <w:sz w:val="24"/>
          <w:highlight w:val="none"/>
          <w:u w:val="none" w:color="auto"/>
        </w:rPr>
        <w:t>锦标赛或</w:t>
      </w:r>
      <w:r>
        <w:rPr>
          <w:rFonts w:hint="eastAsia" w:ascii="宋体" w:hAnsi="宋体" w:cs="宋体"/>
          <w:b w:val="0"/>
          <w:bCs w:val="0"/>
          <w:color w:val="auto"/>
          <w:sz w:val="24"/>
          <w:highlight w:val="none"/>
          <w:u w:val="none" w:color="auto"/>
          <w:lang w:eastAsia="zh-CN"/>
        </w:rPr>
        <w:t>2024</w:t>
      </w:r>
      <w:r>
        <w:rPr>
          <w:rFonts w:hint="eastAsia" w:ascii="宋体" w:hAnsi="宋体" w:eastAsia="宋体" w:cs="宋体"/>
          <w:b w:val="0"/>
          <w:bCs w:val="0"/>
          <w:color w:val="auto"/>
          <w:sz w:val="24"/>
          <w:highlight w:val="none"/>
          <w:u w:val="none" w:color="auto"/>
        </w:rPr>
        <w:t>年</w:t>
      </w:r>
      <w:r>
        <w:rPr>
          <w:rFonts w:hint="eastAsia" w:ascii="宋体" w:hAnsi="宋体" w:cs="宋体"/>
          <w:b w:val="0"/>
          <w:bCs w:val="0"/>
          <w:color w:val="auto"/>
          <w:sz w:val="24"/>
          <w:highlight w:val="none"/>
          <w:u w:val="none" w:color="auto"/>
          <w:lang w:val="en-US" w:eastAsia="zh-CN"/>
        </w:rPr>
        <w:t>中小学生游泳</w:t>
      </w:r>
      <w:r>
        <w:rPr>
          <w:rFonts w:hint="eastAsia" w:ascii="宋体" w:hAnsi="宋体" w:eastAsia="宋体" w:cs="宋体"/>
          <w:b w:val="0"/>
          <w:bCs w:val="0"/>
          <w:color w:val="auto"/>
          <w:sz w:val="24"/>
          <w:highlight w:val="none"/>
          <w:u w:val="none" w:color="auto"/>
        </w:rPr>
        <w:t>联赛</w:t>
      </w:r>
      <w:r>
        <w:rPr>
          <w:rFonts w:hint="eastAsia" w:ascii="宋体" w:hAnsi="宋体" w:cs="宋体"/>
          <w:b w:val="0"/>
          <w:bCs w:val="0"/>
          <w:color w:val="auto"/>
          <w:sz w:val="24"/>
          <w:highlight w:val="none"/>
          <w:u w:val="none" w:color="auto"/>
          <w:lang w:val="en-US" w:eastAsia="zh-CN"/>
        </w:rPr>
        <w:t>中取得</w:t>
      </w:r>
      <w:r>
        <w:rPr>
          <w:rFonts w:hint="eastAsia" w:ascii="宋体" w:hAnsi="宋体" w:eastAsia="宋体" w:cs="宋体"/>
          <w:b w:val="0"/>
          <w:bCs w:val="0"/>
          <w:color w:val="auto"/>
          <w:sz w:val="24"/>
          <w:highlight w:val="none"/>
          <w:u w:val="none" w:color="auto"/>
        </w:rPr>
        <w:t>前八名</w:t>
      </w:r>
      <w:r>
        <w:rPr>
          <w:rFonts w:hint="eastAsia" w:ascii="宋体" w:hAnsi="宋体" w:cs="宋体"/>
          <w:b w:val="0"/>
          <w:bCs w:val="0"/>
          <w:color w:val="auto"/>
          <w:sz w:val="24"/>
          <w:highlight w:val="none"/>
          <w:u w:val="none" w:color="auto"/>
          <w:lang w:val="en-US" w:eastAsia="zh-CN"/>
        </w:rPr>
        <w:t>的</w:t>
      </w:r>
      <w:r>
        <w:rPr>
          <w:rFonts w:hint="eastAsia" w:ascii="宋体" w:hAnsi="宋体" w:eastAsia="宋体" w:cs="宋体"/>
          <w:b w:val="0"/>
          <w:bCs w:val="0"/>
          <w:color w:val="auto"/>
          <w:sz w:val="24"/>
          <w:highlight w:val="none"/>
          <w:u w:val="none" w:color="auto"/>
        </w:rPr>
        <w:t>运动员，非前八名运动员</w:t>
      </w:r>
      <w:r>
        <w:rPr>
          <w:rFonts w:hint="eastAsia" w:ascii="宋体" w:hAnsi="宋体" w:cs="宋体"/>
          <w:b w:val="0"/>
          <w:bCs w:val="0"/>
          <w:color w:val="auto"/>
          <w:sz w:val="24"/>
          <w:highlight w:val="none"/>
          <w:u w:val="none" w:color="auto"/>
          <w:lang w:val="en-US" w:eastAsia="zh-CN"/>
        </w:rPr>
        <w:t>只</w:t>
      </w:r>
      <w:r>
        <w:rPr>
          <w:rFonts w:hint="eastAsia" w:ascii="宋体" w:hAnsi="宋体" w:eastAsia="宋体" w:cs="宋体"/>
          <w:b w:val="0"/>
          <w:bCs w:val="0"/>
          <w:color w:val="auto"/>
          <w:sz w:val="24"/>
          <w:highlight w:val="none"/>
          <w:u w:val="none" w:color="auto"/>
        </w:rPr>
        <w:t>可参加接力项目比赛</w:t>
      </w:r>
      <w:r>
        <w:rPr>
          <w:rFonts w:hint="eastAsia" w:ascii="宋体" w:hAnsi="宋体" w:cs="宋体"/>
          <w:b w:val="0"/>
          <w:bCs w:val="0"/>
          <w:color w:val="auto"/>
          <w:sz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4.</w:t>
      </w:r>
      <w:r>
        <w:rPr>
          <w:rFonts w:hint="eastAsia" w:ascii="宋体" w:hAnsi="宋体" w:eastAsia="宋体" w:cs="宋体"/>
          <w:b w:val="0"/>
          <w:bCs w:val="0"/>
          <w:color w:val="auto"/>
          <w:sz w:val="24"/>
          <w:highlight w:val="none"/>
          <w:u w:val="none" w:color="auto"/>
          <w:lang w:val="en-US" w:eastAsia="zh-CN"/>
        </w:rPr>
        <w:t>在省队集训和在省少体校</w:t>
      </w:r>
      <w:r>
        <w:rPr>
          <w:rFonts w:hint="eastAsia" w:ascii="宋体" w:hAnsi="宋体" w:cs="宋体"/>
          <w:b w:val="0"/>
          <w:bCs w:val="0"/>
          <w:color w:val="auto"/>
          <w:sz w:val="24"/>
          <w:highlight w:val="none"/>
          <w:u w:val="none" w:color="auto"/>
          <w:lang w:val="en-US" w:eastAsia="zh-CN"/>
        </w:rPr>
        <w:t>、市体工队</w:t>
      </w:r>
      <w:r>
        <w:rPr>
          <w:rFonts w:hint="eastAsia" w:ascii="宋体" w:hAnsi="宋体" w:eastAsia="宋体" w:cs="宋体"/>
          <w:b w:val="0"/>
          <w:bCs w:val="0"/>
          <w:color w:val="auto"/>
          <w:sz w:val="24"/>
          <w:highlight w:val="none"/>
          <w:u w:val="none" w:color="auto"/>
          <w:lang w:val="en-US" w:eastAsia="zh-CN"/>
        </w:rPr>
        <w:t>训练的适龄运动员，代表原单位参赛</w:t>
      </w:r>
      <w:r>
        <w:rPr>
          <w:rFonts w:hint="eastAsia" w:ascii="宋体" w:hAnsi="宋体" w:cs="宋体"/>
          <w:b w:val="0"/>
          <w:bCs w:val="0"/>
          <w:color w:val="auto"/>
          <w:sz w:val="24"/>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5.省队正式和试训（报调）运动员不得参赛。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b w:val="0"/>
          <w:bCs w:val="0"/>
          <w:color w:val="auto"/>
          <w:sz w:val="24"/>
          <w:highlight w:val="none"/>
          <w:u w:val="none" w:color="auto"/>
        </w:rPr>
      </w:pPr>
      <w:r>
        <w:rPr>
          <w:rFonts w:hint="eastAsia" w:ascii="宋体" w:hAnsi="宋体" w:cs="宋体"/>
          <w:b w:val="0"/>
          <w:bCs w:val="0"/>
          <w:color w:val="auto"/>
          <w:sz w:val="24"/>
          <w:highlight w:val="none"/>
          <w:u w:val="none" w:color="auto"/>
          <w:lang w:val="en-US" w:eastAsia="zh-CN"/>
        </w:rPr>
        <w:t>6.</w:t>
      </w:r>
      <w:r>
        <w:rPr>
          <w:rFonts w:hint="eastAsia" w:ascii="宋体" w:hAnsi="宋体" w:eastAsia="宋体" w:cs="宋体"/>
          <w:b w:val="0"/>
          <w:bCs w:val="0"/>
          <w:color w:val="auto"/>
          <w:sz w:val="24"/>
          <w:highlight w:val="none"/>
          <w:u w:val="none" w:color="auto"/>
          <w:lang w:val="en-US" w:eastAsia="zh-CN"/>
        </w:rPr>
        <w:t>接力项目在</w:t>
      </w:r>
      <w:r>
        <w:rPr>
          <w:rFonts w:hint="eastAsia" w:ascii="宋体" w:hAnsi="宋体" w:cs="宋体"/>
          <w:b w:val="0"/>
          <w:bCs w:val="0"/>
          <w:color w:val="auto"/>
          <w:sz w:val="24"/>
          <w:highlight w:val="none"/>
          <w:u w:val="none" w:color="auto"/>
          <w:lang w:val="en-US" w:eastAsia="zh-CN"/>
        </w:rPr>
        <w:t>参赛单位年龄组内人数不足4人以下</w:t>
      </w:r>
      <w:r>
        <w:rPr>
          <w:rFonts w:hint="eastAsia" w:ascii="宋体" w:hAnsi="宋体" w:eastAsia="宋体" w:cs="宋体"/>
          <w:b w:val="0"/>
          <w:bCs w:val="0"/>
          <w:color w:val="auto"/>
          <w:sz w:val="24"/>
          <w:highlight w:val="none"/>
          <w:u w:val="none" w:color="auto"/>
          <w:lang w:val="en-US" w:eastAsia="zh-CN"/>
        </w:rPr>
        <w:t>的情况，未达标运动员可作为替补</w:t>
      </w:r>
      <w:r>
        <w:rPr>
          <w:rFonts w:hint="eastAsia" w:ascii="宋体" w:hAnsi="宋体" w:cs="宋体"/>
          <w:b w:val="0"/>
          <w:bCs w:val="0"/>
          <w:color w:val="auto"/>
          <w:sz w:val="24"/>
          <w:highlight w:val="none"/>
          <w:u w:val="none" w:color="auto"/>
          <w:lang w:val="en-US" w:eastAsia="zh-CN"/>
        </w:rPr>
        <w:t>运动员</w:t>
      </w:r>
      <w:r>
        <w:rPr>
          <w:rFonts w:hint="eastAsia" w:ascii="宋体" w:hAnsi="宋体" w:eastAsia="宋体" w:cs="宋体"/>
          <w:b w:val="0"/>
          <w:bCs w:val="0"/>
          <w:color w:val="auto"/>
          <w:sz w:val="24"/>
          <w:highlight w:val="none"/>
          <w:u w:val="none" w:color="auto"/>
          <w:lang w:val="en-US" w:eastAsia="zh-CN"/>
        </w:rPr>
        <w:t>参</w:t>
      </w:r>
      <w:r>
        <w:rPr>
          <w:rFonts w:hint="eastAsia" w:ascii="宋体" w:hAnsi="宋体" w:cs="宋体"/>
          <w:b w:val="0"/>
          <w:bCs w:val="0"/>
          <w:color w:val="auto"/>
          <w:sz w:val="24"/>
          <w:highlight w:val="none"/>
          <w:u w:val="none" w:color="auto"/>
          <w:lang w:val="en-US" w:eastAsia="zh-CN"/>
        </w:rPr>
        <w:t>加接力项目，其他项目不得参赛</w:t>
      </w:r>
      <w:r>
        <w:rPr>
          <w:rFonts w:hint="eastAsia" w:ascii="宋体" w:hAnsi="宋体" w:eastAsia="宋体" w:cs="宋体"/>
          <w:b w:val="0"/>
          <w:bCs w:val="0"/>
          <w:color w:val="auto"/>
          <w:sz w:val="24"/>
          <w:highlight w:val="none"/>
          <w:u w:val="none" w:color="auto"/>
          <w:lang w:val="en-US" w:eastAsia="zh-CN"/>
        </w:rPr>
        <w:t>。</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（三）各代表队服装需统一，</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（四）每队可报领队1人，教练按照运动员比例（1：10）；</w:t>
      </w:r>
    </w:p>
    <w:p>
      <w:pPr>
        <w:spacing w:line="440" w:lineRule="exact"/>
        <w:ind w:right="-617" w:rightChars="-294"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四、竞赛项目：</w:t>
      </w:r>
    </w:p>
    <w:p>
      <w:pPr>
        <w:spacing w:line="440" w:lineRule="exact"/>
        <w:ind w:firstLine="480" w:firstLineChars="200"/>
        <w:rPr>
          <w:rFonts w:ascii="宋体" w:hAnsi="宋体" w:eastAsia="宋体" w:cs="宋体"/>
          <w:bCs/>
          <w:color w:val="auto"/>
          <w:sz w:val="24"/>
          <w:highlight w:val="none"/>
          <w:u w:val="none" w:color="auto"/>
        </w:rPr>
      </w:pPr>
      <w:r>
        <w:rPr>
          <w:rFonts w:hint="eastAsia" w:ascii="宋体" w:hAnsi="宋体" w:eastAsia="宋体" w:cs="宋体"/>
          <w:bCs/>
          <w:color w:val="auto"/>
          <w:sz w:val="24"/>
          <w:highlight w:val="none"/>
          <w:u w:val="none" w:color="auto"/>
        </w:rPr>
        <w:t>（一）甲组</w:t>
      </w:r>
    </w:p>
    <w:p>
      <w:pPr>
        <w:spacing w:line="440" w:lineRule="exact"/>
        <w:ind w:right="-617" w:rightChars="-294" w:firstLine="480" w:firstLineChars="200"/>
        <w:rPr>
          <w:rFonts w:hint="eastAsia" w:ascii="宋体" w:hAnsi="宋体" w:eastAsia="宋体" w:cs="宋体"/>
          <w:bCs/>
          <w:color w:val="auto"/>
          <w:sz w:val="24"/>
          <w:highlight w:val="none"/>
          <w:u w:val="none" w:color="auto"/>
          <w:lang w:eastAsia="zh-CN"/>
        </w:rPr>
      </w:pPr>
      <w:r>
        <w:rPr>
          <w:rFonts w:hint="eastAsia" w:ascii="宋体" w:hAnsi="宋体" w:eastAsia="宋体" w:cs="宋体"/>
          <w:bCs/>
          <w:color w:val="auto"/>
          <w:sz w:val="24"/>
          <w:highlight w:val="none"/>
          <w:u w:val="none" w:color="auto"/>
        </w:rPr>
        <w:t>100米、200米蛙泳，</w:t>
      </w:r>
      <w:r>
        <w:rPr>
          <w:rFonts w:hint="eastAsia" w:ascii="宋体" w:hAnsi="宋体" w:cs="宋体"/>
          <w:bCs/>
          <w:color w:val="auto"/>
          <w:sz w:val="24"/>
          <w:highlight w:val="none"/>
          <w:u w:val="none" w:color="auto"/>
          <w:lang w:val="en-US" w:eastAsia="zh-CN"/>
        </w:rPr>
        <w:t>50米、</w:t>
      </w:r>
      <w:r>
        <w:rPr>
          <w:rFonts w:hint="eastAsia" w:ascii="宋体" w:hAnsi="宋体" w:eastAsia="宋体" w:cs="宋体"/>
          <w:bCs/>
          <w:color w:val="auto"/>
          <w:sz w:val="24"/>
          <w:highlight w:val="none"/>
          <w:u w:val="none" w:color="auto"/>
        </w:rPr>
        <w:t>100米、200米、400米自由泳，100米、200米仰泳，100米、200米蝶泳，400米个人混合泳，4×100米自由泳接力、4×100米混合泳接力</w:t>
      </w:r>
      <w:r>
        <w:rPr>
          <w:rFonts w:hint="eastAsia" w:ascii="宋体" w:hAnsi="宋体" w:cs="宋体"/>
          <w:bCs/>
          <w:color w:val="auto"/>
          <w:sz w:val="24"/>
          <w:highlight w:val="none"/>
          <w:u w:val="none" w:color="auto"/>
          <w:lang w:eastAsia="zh-CN"/>
        </w:rPr>
        <w:t>。</w:t>
      </w:r>
    </w:p>
    <w:p>
      <w:pPr>
        <w:spacing w:line="440" w:lineRule="exact"/>
        <w:ind w:firstLine="480" w:firstLineChars="200"/>
        <w:rPr>
          <w:rFonts w:ascii="宋体" w:hAnsi="宋体" w:eastAsia="宋体" w:cs="宋体"/>
          <w:bCs/>
          <w:color w:val="auto"/>
          <w:sz w:val="24"/>
          <w:highlight w:val="none"/>
          <w:u w:val="none" w:color="auto"/>
        </w:rPr>
      </w:pPr>
      <w:r>
        <w:rPr>
          <w:rFonts w:hint="eastAsia" w:ascii="宋体" w:hAnsi="宋体" w:eastAsia="宋体" w:cs="宋体"/>
          <w:bCs/>
          <w:color w:val="auto"/>
          <w:sz w:val="24"/>
          <w:highlight w:val="none"/>
          <w:u w:val="none" w:color="auto"/>
        </w:rPr>
        <w:t>（二）乙组、丙组、</w:t>
      </w:r>
    </w:p>
    <w:p>
      <w:pPr>
        <w:spacing w:line="440" w:lineRule="exact"/>
        <w:ind w:right="-617" w:rightChars="-294" w:firstLine="480" w:firstLineChars="200"/>
        <w:rPr>
          <w:rFonts w:hint="eastAsia" w:ascii="宋体" w:hAnsi="宋体" w:eastAsia="宋体" w:cs="宋体"/>
          <w:bCs/>
          <w:color w:val="auto"/>
          <w:sz w:val="24"/>
          <w:highlight w:val="none"/>
          <w:u w:val="none" w:color="auto"/>
          <w:lang w:val="en-GB" w:eastAsia="zh-CN"/>
        </w:rPr>
      </w:pPr>
      <w:r>
        <w:rPr>
          <w:rFonts w:hint="eastAsia" w:ascii="宋体" w:hAnsi="宋体" w:eastAsia="宋体" w:cs="宋体"/>
          <w:bCs/>
          <w:color w:val="auto"/>
          <w:sz w:val="24"/>
          <w:highlight w:val="none"/>
          <w:u w:val="none" w:color="auto"/>
        </w:rPr>
        <w:t>100米、200米蛙泳，</w:t>
      </w:r>
      <w:r>
        <w:rPr>
          <w:rFonts w:hint="eastAsia" w:ascii="宋体" w:hAnsi="宋体" w:cs="宋体"/>
          <w:bCs/>
          <w:color w:val="auto"/>
          <w:sz w:val="24"/>
          <w:highlight w:val="none"/>
          <w:u w:val="none" w:color="auto"/>
          <w:lang w:val="en-US" w:eastAsia="zh-CN"/>
        </w:rPr>
        <w:t>50米、</w:t>
      </w:r>
      <w:r>
        <w:rPr>
          <w:rFonts w:hint="eastAsia" w:ascii="宋体" w:hAnsi="宋体" w:eastAsia="宋体" w:cs="宋体"/>
          <w:bCs/>
          <w:color w:val="auto"/>
          <w:sz w:val="24"/>
          <w:highlight w:val="none"/>
          <w:u w:val="none" w:color="auto"/>
        </w:rPr>
        <w:t>100米、200米、</w:t>
      </w:r>
      <w:r>
        <w:rPr>
          <w:rFonts w:hint="eastAsia" w:ascii="宋体" w:hAnsi="宋体" w:cs="宋体"/>
          <w:bCs/>
          <w:color w:val="auto"/>
          <w:sz w:val="24"/>
          <w:highlight w:val="none"/>
          <w:u w:val="none" w:color="auto"/>
          <w:lang w:val="en-US" w:eastAsia="zh-CN"/>
        </w:rPr>
        <w:t>8</w:t>
      </w:r>
      <w:r>
        <w:rPr>
          <w:rFonts w:hint="eastAsia" w:ascii="宋体" w:hAnsi="宋体" w:eastAsia="宋体" w:cs="宋体"/>
          <w:bCs/>
          <w:color w:val="auto"/>
          <w:sz w:val="24"/>
          <w:highlight w:val="none"/>
          <w:u w:val="none" w:color="auto"/>
        </w:rPr>
        <w:t>00米自由泳，100米、200米仰泳，100米、200米蝶泳，</w:t>
      </w:r>
      <w:r>
        <w:rPr>
          <w:rFonts w:hint="eastAsia" w:ascii="宋体" w:hAnsi="宋体" w:cs="宋体"/>
          <w:bCs/>
          <w:color w:val="auto"/>
          <w:sz w:val="24"/>
          <w:highlight w:val="none"/>
          <w:u w:val="none" w:color="auto"/>
          <w:lang w:val="en-US" w:eastAsia="zh-CN"/>
        </w:rPr>
        <w:t>400米混合泳（丙组200米混合泳），</w:t>
      </w:r>
      <w:r>
        <w:rPr>
          <w:rFonts w:hint="eastAsia" w:ascii="宋体" w:hAnsi="宋体" w:eastAsia="宋体" w:cs="宋体"/>
          <w:bCs/>
          <w:color w:val="auto"/>
          <w:sz w:val="24"/>
          <w:highlight w:val="none"/>
          <w:u w:val="none" w:color="auto"/>
        </w:rPr>
        <w:t>4×100米自由泳接力、4×100米混合泳接力</w:t>
      </w:r>
      <w:r>
        <w:rPr>
          <w:rFonts w:hint="eastAsia" w:ascii="宋体" w:hAnsi="宋体" w:cs="宋体"/>
          <w:bCs/>
          <w:color w:val="auto"/>
          <w:sz w:val="24"/>
          <w:highlight w:val="none"/>
          <w:u w:val="none" w:color="auto"/>
          <w:lang w:eastAsia="zh-CN"/>
        </w:rPr>
        <w:t>。</w:t>
      </w:r>
    </w:p>
    <w:p>
      <w:pPr>
        <w:spacing w:line="440" w:lineRule="exact"/>
        <w:ind w:firstLine="480" w:firstLineChars="200"/>
        <w:rPr>
          <w:rFonts w:ascii="宋体" w:hAnsi="宋体" w:eastAsia="宋体" w:cs="宋体"/>
          <w:bCs/>
          <w:color w:val="auto"/>
          <w:sz w:val="24"/>
          <w:highlight w:val="none"/>
          <w:u w:val="none" w:color="auto"/>
        </w:rPr>
      </w:pPr>
      <w:r>
        <w:rPr>
          <w:rFonts w:hint="eastAsia" w:ascii="宋体" w:hAnsi="宋体" w:eastAsia="宋体" w:cs="宋体"/>
          <w:bCs/>
          <w:color w:val="auto"/>
          <w:sz w:val="24"/>
          <w:highlight w:val="none"/>
          <w:u w:val="none" w:color="auto"/>
        </w:rPr>
        <w:t>（三）丁组</w:t>
      </w:r>
      <w:r>
        <w:rPr>
          <w:rFonts w:hint="eastAsia" w:ascii="宋体" w:hAnsi="宋体" w:cs="宋体"/>
          <w:bCs/>
          <w:color w:val="auto"/>
          <w:sz w:val="24"/>
          <w:highlight w:val="none"/>
          <w:u w:val="none" w:color="auto"/>
          <w:lang w:eastAsia="zh-CN"/>
        </w:rPr>
        <w:t>、</w:t>
      </w:r>
      <w:r>
        <w:rPr>
          <w:rFonts w:hint="eastAsia" w:ascii="宋体" w:hAnsi="宋体" w:eastAsia="宋体" w:cs="宋体"/>
          <w:bCs/>
          <w:color w:val="auto"/>
          <w:sz w:val="24"/>
          <w:highlight w:val="none"/>
          <w:u w:val="none" w:color="auto"/>
        </w:rPr>
        <w:t>9-7岁组</w:t>
      </w:r>
    </w:p>
    <w:p>
      <w:pPr>
        <w:spacing w:line="440" w:lineRule="exact"/>
        <w:ind w:firstLine="480" w:firstLineChars="200"/>
        <w:rPr>
          <w:rFonts w:hint="eastAsia" w:ascii="宋体" w:hAnsi="宋体" w:eastAsia="宋体" w:cs="宋体"/>
          <w:color w:val="auto"/>
          <w:sz w:val="24"/>
          <w:highlight w:val="none"/>
          <w:u w:val="none" w:color="auto"/>
          <w:lang w:eastAsia="zh-CN"/>
        </w:rPr>
      </w:pPr>
      <w:r>
        <w:rPr>
          <w:rFonts w:hint="eastAsia" w:ascii="宋体" w:hAnsi="宋体" w:cs="宋体"/>
          <w:bCs/>
          <w:color w:val="auto"/>
          <w:sz w:val="24"/>
          <w:highlight w:val="none"/>
          <w:u w:val="none" w:color="auto"/>
          <w:lang w:val="en-US" w:eastAsia="zh-CN"/>
        </w:rPr>
        <w:t>蛙泳组合：</w:t>
      </w:r>
      <w:r>
        <w:rPr>
          <w:rFonts w:hint="eastAsia" w:ascii="宋体" w:hAnsi="宋体" w:eastAsia="宋体" w:cs="宋体"/>
          <w:bCs/>
          <w:color w:val="auto"/>
          <w:sz w:val="24"/>
          <w:highlight w:val="none"/>
          <w:u w:val="none" w:color="auto"/>
        </w:rPr>
        <w:t>50米、100米蛙泳，</w:t>
      </w:r>
      <w:r>
        <w:rPr>
          <w:rFonts w:hint="eastAsia" w:ascii="宋体" w:hAnsi="宋体" w:cs="宋体"/>
          <w:bCs/>
          <w:color w:val="auto"/>
          <w:sz w:val="24"/>
          <w:highlight w:val="none"/>
          <w:u w:val="none" w:color="auto"/>
          <w:lang w:val="en-US" w:eastAsia="zh-CN"/>
        </w:rPr>
        <w:t>自由泳组合：</w:t>
      </w:r>
      <w:r>
        <w:rPr>
          <w:rFonts w:hint="eastAsia" w:ascii="宋体" w:hAnsi="宋体" w:eastAsia="宋体" w:cs="宋体"/>
          <w:bCs/>
          <w:color w:val="auto"/>
          <w:sz w:val="24"/>
          <w:highlight w:val="none"/>
          <w:u w:val="none" w:color="auto"/>
        </w:rPr>
        <w:t>50米、100米自由泳，</w:t>
      </w:r>
      <w:r>
        <w:rPr>
          <w:rFonts w:hint="eastAsia" w:ascii="宋体" w:hAnsi="宋体" w:cs="宋体"/>
          <w:bCs/>
          <w:color w:val="auto"/>
          <w:sz w:val="24"/>
          <w:highlight w:val="none"/>
          <w:u w:val="none" w:color="auto"/>
          <w:lang w:val="en-US" w:eastAsia="zh-CN"/>
        </w:rPr>
        <w:t>仰泳组合：</w:t>
      </w:r>
      <w:r>
        <w:rPr>
          <w:rFonts w:hint="eastAsia" w:ascii="宋体" w:hAnsi="宋体" w:eastAsia="宋体" w:cs="宋体"/>
          <w:bCs/>
          <w:color w:val="auto"/>
          <w:sz w:val="24"/>
          <w:highlight w:val="none"/>
          <w:u w:val="none" w:color="auto"/>
        </w:rPr>
        <w:t>50米、100米仰泳、</w:t>
      </w:r>
      <w:r>
        <w:rPr>
          <w:rFonts w:hint="eastAsia" w:ascii="宋体" w:hAnsi="宋体" w:cs="宋体"/>
          <w:bCs/>
          <w:color w:val="auto"/>
          <w:sz w:val="24"/>
          <w:highlight w:val="none"/>
          <w:u w:val="none" w:color="auto"/>
          <w:lang w:val="en-US" w:eastAsia="zh-CN"/>
        </w:rPr>
        <w:t>蝶泳组合：</w:t>
      </w:r>
      <w:r>
        <w:rPr>
          <w:rFonts w:hint="eastAsia" w:ascii="宋体" w:hAnsi="宋体" w:eastAsia="宋体" w:cs="宋体"/>
          <w:bCs/>
          <w:color w:val="auto"/>
          <w:sz w:val="24"/>
          <w:highlight w:val="none"/>
          <w:u w:val="none" w:color="auto"/>
        </w:rPr>
        <w:t>50米、100米蝶泳，</w:t>
      </w:r>
      <w:r>
        <w:rPr>
          <w:rFonts w:hint="eastAsia" w:ascii="宋体" w:hAnsi="宋体" w:cs="宋体"/>
          <w:bCs/>
          <w:color w:val="auto"/>
          <w:sz w:val="24"/>
          <w:highlight w:val="none"/>
          <w:u w:val="none" w:color="auto"/>
          <w:lang w:val="en-US" w:eastAsia="zh-CN"/>
        </w:rPr>
        <w:t>400米自由泳（7岁组200米自由泳），</w:t>
      </w:r>
      <w:r>
        <w:rPr>
          <w:rFonts w:hint="eastAsia" w:ascii="宋体" w:hAnsi="宋体" w:eastAsia="宋体" w:cs="宋体"/>
          <w:color w:val="auto"/>
          <w:sz w:val="24"/>
          <w:highlight w:val="none"/>
          <w:u w:val="none" w:color="auto"/>
        </w:rPr>
        <w:t>4×50米自由泳接力、4×50米混合泳接力</w:t>
      </w:r>
      <w:r>
        <w:rPr>
          <w:rFonts w:hint="eastAsia" w:ascii="宋体" w:hAnsi="宋体" w:cs="宋体"/>
          <w:color w:val="auto"/>
          <w:sz w:val="24"/>
          <w:highlight w:val="none"/>
          <w:u w:val="none" w:color="auto"/>
          <w:lang w:eastAsia="zh-CN"/>
        </w:rPr>
        <w:t>。</w:t>
      </w:r>
    </w:p>
    <w:p>
      <w:pPr>
        <w:spacing w:line="440" w:lineRule="exact"/>
        <w:ind w:left="420" w:left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w:t>
      </w:r>
      <w:r>
        <w:rPr>
          <w:rFonts w:hint="eastAsia" w:ascii="宋体" w:hAnsi="宋体" w:cs="宋体"/>
          <w:bCs/>
          <w:color w:val="auto"/>
          <w:sz w:val="24"/>
          <w:u w:val="none" w:color="auto"/>
          <w:lang w:eastAsia="zh-CN"/>
        </w:rPr>
        <w:t>四</w:t>
      </w:r>
      <w:r>
        <w:rPr>
          <w:rFonts w:hint="eastAsia" w:ascii="宋体" w:hAnsi="宋体" w:eastAsia="宋体" w:cs="宋体"/>
          <w:bCs/>
          <w:color w:val="auto"/>
          <w:sz w:val="24"/>
          <w:u w:val="none" w:color="auto"/>
        </w:rPr>
        <w:t>）学前组（成绩由达标赛带入锦标赛）</w:t>
      </w:r>
    </w:p>
    <w:p>
      <w:pPr>
        <w:spacing w:line="440" w:lineRule="exact"/>
        <w:ind w:left="420" w:left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50米蛙泳打腿，50米自由泳打腿。</w:t>
      </w:r>
    </w:p>
    <w:p>
      <w:pPr>
        <w:spacing w:line="440" w:lineRule="exact"/>
        <w:ind w:right="-617" w:rightChars="-294"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五、竞赛办法</w:t>
      </w:r>
    </w:p>
    <w:p>
      <w:pPr>
        <w:numPr>
          <w:ilvl w:val="0"/>
          <w:numId w:val="0"/>
        </w:numPr>
        <w:spacing w:line="440" w:lineRule="exact"/>
        <w:ind w:right="-617" w:rightChars="-294" w:firstLine="480" w:firstLineChars="200"/>
        <w:rPr>
          <w:rFonts w:hint="default" w:ascii="宋体" w:hAnsi="宋体" w:eastAsia="宋体" w:cs="宋体"/>
          <w:color w:val="auto"/>
          <w:sz w:val="24"/>
          <w:u w:val="none" w:color="auto"/>
          <w:lang w:val="en-US" w:eastAsia="zh-CN"/>
        </w:rPr>
      </w:pPr>
      <w:r>
        <w:rPr>
          <w:rFonts w:hint="eastAsia" w:ascii="宋体" w:hAnsi="宋体" w:cs="宋体"/>
          <w:color w:val="auto"/>
          <w:sz w:val="24"/>
          <w:u w:val="none" w:color="auto"/>
          <w:lang w:eastAsia="zh-CN"/>
        </w:rPr>
        <w:t>（</w:t>
      </w:r>
      <w:r>
        <w:rPr>
          <w:rFonts w:hint="eastAsia" w:ascii="宋体" w:hAnsi="宋体" w:cs="宋体"/>
          <w:color w:val="auto"/>
          <w:sz w:val="24"/>
          <w:u w:val="none" w:color="auto"/>
          <w:lang w:val="en-US" w:eastAsia="zh-CN"/>
        </w:rPr>
        <w:t>一</w:t>
      </w:r>
      <w:r>
        <w:rPr>
          <w:rFonts w:hint="eastAsia" w:ascii="宋体" w:hAnsi="宋体" w:cs="宋体"/>
          <w:color w:val="auto"/>
          <w:sz w:val="24"/>
          <w:u w:val="none" w:color="auto"/>
          <w:lang w:eastAsia="zh-CN"/>
        </w:rPr>
        <w:t>）</w:t>
      </w:r>
      <w:r>
        <w:rPr>
          <w:rFonts w:hint="eastAsia" w:ascii="宋体" w:hAnsi="宋体" w:cs="宋体"/>
          <w:color w:val="auto"/>
          <w:sz w:val="24"/>
          <w:u w:val="none" w:color="auto"/>
          <w:lang w:val="en-US" w:eastAsia="zh-CN"/>
        </w:rPr>
        <w:t>竞赛规则和报名成绩</w:t>
      </w:r>
    </w:p>
    <w:p>
      <w:pPr>
        <w:spacing w:line="440" w:lineRule="exact"/>
        <w:ind w:firstLine="480" w:firstLineChars="200"/>
        <w:rPr>
          <w:rFonts w:hint="eastAsia" w:ascii="宋体" w:hAnsi="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1.</w:t>
      </w:r>
      <w:r>
        <w:rPr>
          <w:rFonts w:hint="eastAsia" w:ascii="宋体" w:hAnsi="宋体" w:eastAsia="宋体" w:cs="宋体"/>
          <w:bCs/>
          <w:color w:val="auto"/>
          <w:sz w:val="24"/>
          <w:highlight w:val="none"/>
          <w:u w:val="none" w:color="auto"/>
        </w:rPr>
        <w:t>比赛采用中国游泳协会审定的最新《游泳竞赛规则》</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2.运动员参加各单项比赛的报名成绩，应是本年度个人最好成绩。</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（二）</w:t>
      </w:r>
      <w:r>
        <w:rPr>
          <w:rFonts w:hint="default" w:ascii="宋体" w:hAnsi="宋体" w:cs="宋体"/>
          <w:bCs/>
          <w:color w:val="auto"/>
          <w:sz w:val="24"/>
          <w:highlight w:val="none"/>
          <w:u w:val="none" w:color="auto"/>
          <w:lang w:val="en-US" w:eastAsia="zh-CN"/>
        </w:rPr>
        <w:t>报项规定</w:t>
      </w:r>
    </w:p>
    <w:p>
      <w:pPr>
        <w:spacing w:line="440" w:lineRule="exact"/>
        <w:ind w:firstLine="480" w:firstLineChars="200"/>
        <w:rPr>
          <w:rFonts w:hint="eastAsia"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1</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甲组参赛运动员，每人可报1-3项</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2</w:t>
      </w:r>
      <w:r>
        <w:rPr>
          <w:rFonts w:hint="eastAsia" w:ascii="宋体" w:hAnsi="宋体" w:cs="宋体"/>
          <w:bCs/>
          <w:color w:val="auto"/>
          <w:sz w:val="24"/>
          <w:highlight w:val="none"/>
          <w:u w:val="none" w:color="auto"/>
          <w:lang w:val="en-US" w:eastAsia="zh-CN"/>
        </w:rPr>
        <w:t>.乙组、</w:t>
      </w:r>
      <w:r>
        <w:rPr>
          <w:rFonts w:hint="default" w:ascii="宋体" w:hAnsi="宋体" w:cs="宋体"/>
          <w:bCs/>
          <w:color w:val="auto"/>
          <w:sz w:val="24"/>
          <w:highlight w:val="none"/>
          <w:u w:val="none" w:color="auto"/>
          <w:lang w:val="en-US" w:eastAsia="zh-CN"/>
        </w:rPr>
        <w:t>丙组</w:t>
      </w:r>
      <w:r>
        <w:rPr>
          <w:rFonts w:hint="eastAsia" w:ascii="宋体" w:hAnsi="宋体" w:cs="宋体"/>
          <w:bCs/>
          <w:color w:val="auto"/>
          <w:sz w:val="24"/>
          <w:highlight w:val="none"/>
          <w:u w:val="none" w:color="auto"/>
          <w:lang w:val="en-US" w:eastAsia="zh-CN"/>
        </w:rPr>
        <w:t>、学前组</w:t>
      </w:r>
      <w:r>
        <w:rPr>
          <w:rFonts w:hint="default" w:ascii="宋体" w:hAnsi="宋体" w:cs="宋体"/>
          <w:bCs/>
          <w:color w:val="auto"/>
          <w:sz w:val="24"/>
          <w:highlight w:val="none"/>
          <w:u w:val="none" w:color="auto"/>
          <w:lang w:val="en-US" w:eastAsia="zh-CN"/>
        </w:rPr>
        <w:t>参赛运动员，每人可报1-2项</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3</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丁组</w:t>
      </w:r>
      <w:r>
        <w:rPr>
          <w:rFonts w:hint="eastAsia" w:ascii="宋体" w:hAnsi="宋体" w:cs="宋体"/>
          <w:bCs/>
          <w:color w:val="auto"/>
          <w:sz w:val="24"/>
          <w:highlight w:val="none"/>
          <w:u w:val="none" w:color="auto"/>
          <w:lang w:val="en-US" w:eastAsia="zh-CN"/>
        </w:rPr>
        <w:t>、</w:t>
      </w:r>
      <w:r>
        <w:rPr>
          <w:rFonts w:hint="eastAsia" w:ascii="宋体" w:hAnsi="宋体" w:eastAsia="宋体" w:cs="宋体"/>
          <w:bCs/>
          <w:color w:val="auto"/>
          <w:sz w:val="24"/>
          <w:highlight w:val="none"/>
          <w:u w:val="none" w:color="auto"/>
        </w:rPr>
        <w:t>9-7岁组</w:t>
      </w:r>
      <w:r>
        <w:rPr>
          <w:rFonts w:hint="default" w:ascii="宋体" w:hAnsi="宋体" w:cs="宋体"/>
          <w:bCs/>
          <w:color w:val="auto"/>
          <w:sz w:val="24"/>
          <w:highlight w:val="none"/>
          <w:u w:val="none" w:color="auto"/>
          <w:lang w:val="en-US" w:eastAsia="zh-CN"/>
        </w:rPr>
        <w:t>参赛运动员，每人可报1个</w:t>
      </w:r>
      <w:r>
        <w:rPr>
          <w:rFonts w:hint="eastAsia" w:ascii="宋体" w:hAnsi="宋体" w:cs="宋体"/>
          <w:bCs/>
          <w:color w:val="auto"/>
          <w:sz w:val="24"/>
          <w:highlight w:val="none"/>
          <w:u w:val="none" w:color="auto"/>
          <w:lang w:val="en-US" w:eastAsia="zh-CN"/>
        </w:rPr>
        <w:t>组合</w:t>
      </w:r>
      <w:r>
        <w:rPr>
          <w:rFonts w:hint="default" w:ascii="宋体" w:hAnsi="宋体" w:cs="宋体"/>
          <w:bCs/>
          <w:color w:val="auto"/>
          <w:sz w:val="24"/>
          <w:highlight w:val="none"/>
          <w:u w:val="none" w:color="auto"/>
          <w:lang w:val="en-US" w:eastAsia="zh-CN"/>
        </w:rPr>
        <w:t>，或者1个</w:t>
      </w:r>
      <w:r>
        <w:rPr>
          <w:rFonts w:hint="eastAsia" w:ascii="宋体" w:hAnsi="宋体" w:cs="宋体"/>
          <w:bCs/>
          <w:color w:val="auto"/>
          <w:sz w:val="24"/>
          <w:highlight w:val="none"/>
          <w:u w:val="none" w:color="auto"/>
          <w:lang w:val="en-US" w:eastAsia="zh-CN"/>
        </w:rPr>
        <w:t>组合</w:t>
      </w:r>
      <w:r>
        <w:rPr>
          <w:rFonts w:hint="default" w:ascii="宋体" w:hAnsi="宋体" w:cs="宋体"/>
          <w:bCs/>
          <w:color w:val="auto"/>
          <w:sz w:val="24"/>
          <w:highlight w:val="none"/>
          <w:u w:val="none" w:color="auto"/>
          <w:lang w:val="en-US" w:eastAsia="zh-CN"/>
        </w:rPr>
        <w:t>和1个单项</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4</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接力项目各参赛单位限报1支队伍。</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（三）</w:t>
      </w:r>
      <w:r>
        <w:rPr>
          <w:rFonts w:hint="default" w:ascii="宋体" w:hAnsi="宋体" w:cs="宋体"/>
          <w:bCs/>
          <w:color w:val="auto"/>
          <w:sz w:val="24"/>
          <w:highlight w:val="none"/>
          <w:u w:val="none" w:color="auto"/>
          <w:lang w:val="en-US" w:eastAsia="zh-CN"/>
        </w:rPr>
        <w:t>参赛规定</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1</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参赛运动员必须携带本人有效身份证原件参赛</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2.组合</w:t>
      </w:r>
      <w:r>
        <w:rPr>
          <w:rFonts w:hint="default" w:ascii="宋体" w:hAnsi="宋体" w:cs="宋体"/>
          <w:bCs/>
          <w:color w:val="auto"/>
          <w:sz w:val="24"/>
          <w:highlight w:val="none"/>
          <w:u w:val="none" w:color="auto"/>
          <w:lang w:val="en-US" w:eastAsia="zh-CN"/>
        </w:rPr>
        <w:t>项目成绩得分，按照国际泳联计分评分表执行</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3.</w:t>
      </w:r>
      <w:r>
        <w:rPr>
          <w:rFonts w:hint="default" w:ascii="宋体" w:hAnsi="宋体" w:cs="宋体"/>
          <w:bCs/>
          <w:color w:val="auto"/>
          <w:sz w:val="24"/>
          <w:highlight w:val="none"/>
          <w:u w:val="none" w:color="auto"/>
          <w:lang w:val="en-US" w:eastAsia="zh-CN"/>
        </w:rPr>
        <w:t>所有竞赛项目实行分组决赛</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4.</w:t>
      </w:r>
      <w:r>
        <w:rPr>
          <w:rFonts w:hint="default" w:ascii="宋体" w:hAnsi="宋体" w:cs="宋体"/>
          <w:bCs/>
          <w:color w:val="auto"/>
          <w:sz w:val="24"/>
          <w:highlight w:val="none"/>
          <w:u w:val="none" w:color="auto"/>
          <w:lang w:val="en-US" w:eastAsia="zh-CN"/>
        </w:rPr>
        <w:t>各项目报名参赛人数不足3人时，取消该项比赛。允许更改补报1项。</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（四）</w:t>
      </w:r>
      <w:r>
        <w:rPr>
          <w:rFonts w:hint="default" w:ascii="宋体" w:hAnsi="宋体" w:cs="宋体"/>
          <w:bCs/>
          <w:color w:val="auto"/>
          <w:sz w:val="24"/>
          <w:highlight w:val="none"/>
          <w:u w:val="none" w:color="auto"/>
          <w:lang w:val="en-US" w:eastAsia="zh-CN"/>
        </w:rPr>
        <w:t>弃赛、弃权规定</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default" w:ascii="宋体" w:hAnsi="宋体" w:cs="宋体"/>
          <w:bCs/>
          <w:color w:val="auto"/>
          <w:sz w:val="24"/>
          <w:highlight w:val="none"/>
          <w:u w:val="none" w:color="auto"/>
          <w:lang w:val="en-US" w:eastAsia="zh-CN"/>
        </w:rPr>
        <w:t>1</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参赛人员(含领队、教练员、运动员、工作人员) 报名参赛后，不得无故弃赛(指参赛前弃赛)、弃权(指参赛中弃权)</w:t>
      </w:r>
      <w:r>
        <w:rPr>
          <w:rFonts w:hint="eastAsia" w:ascii="宋体" w:hAnsi="宋体" w:cs="宋体"/>
          <w:bCs/>
          <w:color w:val="auto"/>
          <w:sz w:val="24"/>
          <w:highlight w:val="none"/>
          <w:u w:val="none" w:color="auto"/>
          <w:lang w:val="en-US" w:eastAsia="zh-CN"/>
        </w:rPr>
        <w:t>。</w:t>
      </w:r>
      <w:r>
        <w:rPr>
          <w:rFonts w:hint="eastAsia" w:ascii="宋体" w:hAnsi="宋体" w:eastAsia="宋体" w:cs="宋体"/>
          <w:bCs/>
          <w:color w:val="auto"/>
          <w:sz w:val="24"/>
          <w:highlight w:val="none"/>
          <w:u w:val="none" w:color="auto"/>
        </w:rPr>
        <w:t>无故弃赛、弃权，属违反赛风赛纪行为，对无故弃赛的参赛人员实施禁赛处罚</w:t>
      </w:r>
      <w:r>
        <w:rPr>
          <w:rFonts w:hint="eastAsia" w:ascii="宋体" w:hAnsi="宋体" w:cs="宋体"/>
          <w:bCs/>
          <w:color w:val="auto"/>
          <w:sz w:val="24"/>
          <w:highlight w:val="none"/>
          <w:u w:val="none" w:color="auto"/>
          <w:lang w:eastAsia="zh-CN"/>
        </w:rPr>
        <w:t>；</w:t>
      </w:r>
      <w:r>
        <w:rPr>
          <w:rFonts w:hint="eastAsia" w:ascii="宋体" w:hAnsi="宋体" w:eastAsia="宋体" w:cs="宋体"/>
          <w:bCs/>
          <w:color w:val="auto"/>
          <w:sz w:val="24"/>
          <w:highlight w:val="none"/>
          <w:u w:val="none" w:color="auto"/>
        </w:rPr>
        <w:t>对无故弃权的参赛运动员，取消参加本次比赛已取得的成绩和名次以及继续参加本次比赛的资格</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2.</w:t>
      </w:r>
      <w:r>
        <w:rPr>
          <w:rFonts w:hint="eastAsia" w:ascii="宋体" w:hAnsi="宋体" w:eastAsia="宋体" w:cs="宋体"/>
          <w:bCs/>
          <w:color w:val="auto"/>
          <w:sz w:val="24"/>
          <w:highlight w:val="none"/>
          <w:u w:val="none" w:color="auto"/>
        </w:rPr>
        <w:t>参赛人员报名参赛后，因事弃赛、弃权的，须缴纳弃赛弃权费800元，并比赛结束前进行缴纳。未缴纳弃赛弃权费的，按无故弃赛、弃权处理</w:t>
      </w:r>
      <w:r>
        <w:rPr>
          <w:rFonts w:hint="eastAsia" w:ascii="宋体" w:hAnsi="宋体" w:eastAsia="宋体" w:cs="宋体"/>
          <w:bCs/>
          <w:color w:val="auto"/>
          <w:sz w:val="24"/>
          <w:highlight w:val="none"/>
          <w:u w:val="none" w:color="auto"/>
          <w:lang w:eastAsia="zh-CN"/>
        </w:rPr>
        <w:t>；</w:t>
      </w:r>
    </w:p>
    <w:p>
      <w:pPr>
        <w:spacing w:line="440" w:lineRule="exact"/>
        <w:ind w:firstLine="480" w:firstLineChars="200"/>
        <w:rPr>
          <w:rFonts w:hint="eastAsia" w:ascii="宋体" w:hAnsi="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3.</w:t>
      </w:r>
      <w:r>
        <w:rPr>
          <w:rFonts w:hint="eastAsia" w:ascii="宋体" w:hAnsi="宋体" w:eastAsia="宋体" w:cs="宋体"/>
          <w:bCs/>
          <w:color w:val="auto"/>
          <w:sz w:val="24"/>
          <w:highlight w:val="none"/>
          <w:u w:val="none" w:color="auto"/>
        </w:rPr>
        <w:t>参赛运动员赛前、赛中因病弃赛、弃权的，须向竞赛组提交正规医院出具的《诊断证明书》。经批准后，可免交弃赛弃权费</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eastAsia="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4.</w:t>
      </w:r>
      <w:r>
        <w:rPr>
          <w:rFonts w:hint="eastAsia" w:ascii="宋体" w:hAnsi="宋体" w:eastAsia="宋体" w:cs="宋体"/>
          <w:color w:val="auto"/>
          <w:sz w:val="24"/>
          <w:highlight w:val="none"/>
          <w:u w:val="none" w:color="auto"/>
        </w:rPr>
        <w:t>凡报名后无故</w:t>
      </w:r>
      <w:r>
        <w:rPr>
          <w:rFonts w:hint="eastAsia" w:ascii="宋体" w:hAnsi="宋体" w:cs="宋体"/>
          <w:color w:val="auto"/>
          <w:sz w:val="24"/>
          <w:highlight w:val="none"/>
          <w:u w:val="none" w:color="auto"/>
          <w:lang w:val="en-US" w:eastAsia="zh-CN"/>
        </w:rPr>
        <w:t>弃赛、</w:t>
      </w:r>
      <w:r>
        <w:rPr>
          <w:rFonts w:hint="eastAsia" w:ascii="宋体" w:hAnsi="宋体" w:eastAsia="宋体" w:cs="宋体"/>
          <w:color w:val="auto"/>
          <w:sz w:val="24"/>
          <w:highlight w:val="none"/>
          <w:u w:val="none" w:color="auto"/>
        </w:rPr>
        <w:t>弃权者，每人次扣团体总分</w:t>
      </w:r>
      <w:r>
        <w:rPr>
          <w:rFonts w:hint="eastAsia" w:ascii="宋体" w:hAnsi="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rPr>
        <w:t>分</w:t>
      </w:r>
      <w:r>
        <w:rPr>
          <w:rFonts w:hint="eastAsia" w:ascii="宋体" w:hAnsi="宋体" w:eastAsia="宋体" w:cs="宋体"/>
          <w:color w:val="auto"/>
          <w:sz w:val="24"/>
          <w:highlight w:val="none"/>
          <w:u w:val="none" w:color="auto"/>
          <w:lang w:eastAsia="zh-CN"/>
        </w:rPr>
        <w:t>。</w:t>
      </w:r>
    </w:p>
    <w:p>
      <w:pPr>
        <w:spacing w:line="440" w:lineRule="exact"/>
        <w:ind w:right="-617" w:rightChars="-294"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六、录取名次和奖励</w:t>
      </w:r>
    </w:p>
    <w:p>
      <w:pPr>
        <w:spacing w:line="440" w:lineRule="exact"/>
        <w:ind w:firstLine="480" w:firstLineChars="200"/>
        <w:rPr>
          <w:rFonts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（一）录取名次</w:t>
      </w:r>
    </w:p>
    <w:p>
      <w:pPr>
        <w:spacing w:line="440" w:lineRule="exact"/>
        <w:ind w:firstLine="480" w:firstLineChars="200"/>
        <w:rPr>
          <w:rFonts w:hint="eastAsia" w:ascii="宋体" w:hAnsi="宋体" w:eastAsia="宋体" w:cs="宋体"/>
          <w:color w:val="auto"/>
          <w:sz w:val="24"/>
          <w:highlight w:val="none"/>
          <w:u w:val="none" w:color="auto"/>
        </w:rPr>
      </w:pPr>
      <w:r>
        <w:rPr>
          <w:rFonts w:hint="eastAsia" w:ascii="宋体" w:hAnsi="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rPr>
        <w:t>各组别</w:t>
      </w:r>
      <w:r>
        <w:rPr>
          <w:rFonts w:hint="eastAsia" w:ascii="宋体" w:hAnsi="宋体" w:cs="宋体"/>
          <w:color w:val="auto"/>
          <w:sz w:val="24"/>
          <w:highlight w:val="none"/>
          <w:u w:val="none" w:color="auto"/>
          <w:lang w:val="en-US" w:eastAsia="zh-CN"/>
        </w:rPr>
        <w:t>的各</w:t>
      </w:r>
      <w:r>
        <w:rPr>
          <w:rFonts w:hint="eastAsia" w:ascii="宋体" w:hAnsi="宋体" w:eastAsia="宋体" w:cs="宋体"/>
          <w:color w:val="auto"/>
          <w:sz w:val="24"/>
          <w:highlight w:val="none"/>
          <w:u w:val="none" w:color="auto"/>
        </w:rPr>
        <w:t>单项</w:t>
      </w:r>
      <w:r>
        <w:rPr>
          <w:rFonts w:hint="eastAsia" w:ascii="宋体" w:hAnsi="宋体" w:cs="宋体"/>
          <w:color w:val="auto"/>
          <w:sz w:val="24"/>
          <w:highlight w:val="none"/>
          <w:u w:val="none" w:color="auto"/>
          <w:lang w:eastAsia="zh-CN"/>
        </w:rPr>
        <w:t>（</w:t>
      </w:r>
      <w:r>
        <w:rPr>
          <w:rFonts w:hint="eastAsia" w:ascii="宋体" w:hAnsi="宋体" w:cs="宋体"/>
          <w:color w:val="auto"/>
          <w:sz w:val="24"/>
          <w:highlight w:val="none"/>
          <w:u w:val="none" w:color="auto"/>
          <w:lang w:val="en-US" w:eastAsia="zh-CN"/>
        </w:rPr>
        <w:t>组合</w:t>
      </w:r>
      <w:r>
        <w:rPr>
          <w:rFonts w:hint="eastAsia" w:ascii="宋体" w:hAnsi="宋体" w:cs="宋体"/>
          <w:color w:val="auto"/>
          <w:sz w:val="24"/>
          <w:highlight w:val="none"/>
          <w:u w:val="none" w:color="auto"/>
          <w:lang w:eastAsia="zh-CN"/>
        </w:rPr>
        <w:t>）、</w:t>
      </w:r>
      <w:r>
        <w:rPr>
          <w:rFonts w:hint="eastAsia" w:ascii="宋体" w:hAnsi="宋体" w:cs="宋体"/>
          <w:color w:val="auto"/>
          <w:sz w:val="24"/>
          <w:highlight w:val="none"/>
          <w:u w:val="none" w:color="auto"/>
          <w:lang w:val="en-US" w:eastAsia="zh-CN"/>
        </w:rPr>
        <w:t>各接力项目</w:t>
      </w:r>
      <w:r>
        <w:rPr>
          <w:rFonts w:hint="eastAsia" w:ascii="宋体" w:hAnsi="宋体" w:eastAsia="宋体" w:cs="宋体"/>
          <w:color w:val="auto"/>
          <w:sz w:val="24"/>
          <w:highlight w:val="none"/>
          <w:u w:val="none" w:color="auto"/>
        </w:rPr>
        <w:t>录取前8名</w:t>
      </w:r>
      <w:r>
        <w:rPr>
          <w:rFonts w:hint="eastAsia" w:ascii="宋体" w:hAnsi="宋体" w:cs="宋体"/>
          <w:color w:val="auto"/>
          <w:sz w:val="24"/>
          <w:highlight w:val="none"/>
          <w:u w:val="none" w:color="auto"/>
          <w:lang w:eastAsia="zh-CN"/>
        </w:rPr>
        <w:t>；</w:t>
      </w:r>
      <w:r>
        <w:rPr>
          <w:rFonts w:hint="eastAsia" w:ascii="宋体" w:hAnsi="宋体" w:eastAsia="宋体" w:cs="宋体"/>
          <w:color w:val="auto"/>
          <w:sz w:val="24"/>
          <w:highlight w:val="none"/>
          <w:u w:val="none" w:color="auto"/>
        </w:rPr>
        <w:t>学前组单项录取前6名；</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2.各组别的各单项(组合)不足9 人减1录取名次；</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3.接力项目不足 9 队的，按实际参赛队数录取名次；</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（二）</w:t>
      </w:r>
      <w:r>
        <w:rPr>
          <w:rFonts w:hint="eastAsia" w:ascii="宋体" w:hAnsi="宋体" w:cs="宋体"/>
          <w:color w:val="auto"/>
          <w:sz w:val="24"/>
          <w:highlight w:val="none"/>
          <w:u w:val="none" w:color="auto"/>
          <w:lang w:val="en-US" w:eastAsia="zh-CN"/>
        </w:rPr>
        <w:t>计分办法</w:t>
      </w:r>
    </w:p>
    <w:p>
      <w:pPr>
        <w:spacing w:line="440" w:lineRule="exact"/>
        <w:ind w:firstLine="480" w:firstLineChars="200"/>
        <w:rPr>
          <w:rFonts w:hint="eastAsia" w:ascii="宋体" w:hAnsi="宋体" w:eastAsia="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1.各组别的各单项(组合)名次得分，按照 9、7、6、5、4、3、2、1计分，</w:t>
      </w:r>
      <w:r>
        <w:rPr>
          <w:rFonts w:hint="eastAsia" w:ascii="宋体" w:hAnsi="宋体" w:eastAsia="宋体" w:cs="宋体"/>
          <w:color w:val="auto"/>
          <w:sz w:val="24"/>
          <w:highlight w:val="none"/>
          <w:u w:val="none" w:color="auto"/>
        </w:rPr>
        <w:t>学前组计分办法为7、5、4、3、2、1</w:t>
      </w:r>
      <w:r>
        <w:rPr>
          <w:rFonts w:hint="eastAsia" w:ascii="宋体" w:hAnsi="宋体" w:cs="宋体"/>
          <w:color w:val="auto"/>
          <w:sz w:val="24"/>
          <w:highlight w:val="none"/>
          <w:u w:val="none" w:color="auto"/>
          <w:lang w:eastAsia="zh-CN"/>
        </w:rPr>
        <w:t>。</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2.各组别的接力项目名次得分，按照按 20、18、17、16、15、14、13、12 计分。</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3.组合中的小项，不计入团体总分。</w:t>
      </w:r>
    </w:p>
    <w:p>
      <w:pPr>
        <w:spacing w:line="440" w:lineRule="exact"/>
        <w:ind w:firstLine="480" w:firstLineChars="200"/>
        <w:rPr>
          <w:rFonts w:ascii="宋体" w:hAnsi="宋体" w:eastAsia="宋体" w:cs="宋体"/>
          <w:color w:val="auto"/>
          <w:sz w:val="24"/>
          <w:highlight w:val="none"/>
          <w:u w:val="none" w:color="auto"/>
        </w:rPr>
      </w:pPr>
      <w:r>
        <w:rPr>
          <w:rFonts w:hint="eastAsia" w:ascii="宋体" w:hAnsi="宋体" w:cs="宋体"/>
          <w:color w:val="auto"/>
          <w:sz w:val="24"/>
          <w:highlight w:val="none"/>
          <w:u w:val="none" w:color="auto"/>
          <w:lang w:val="en-US" w:eastAsia="zh-CN"/>
        </w:rPr>
        <w:t>4.团体总分分别录取男、女前 6名。计分办法按照各参赛单位获得各组别单项、组合、接力名次的得分之和进行计算。得分高的参赛单位，名次列前; 得分相同以获得第一名多的参赛单位列前，以此类推。</w:t>
      </w:r>
    </w:p>
    <w:p>
      <w:pPr>
        <w:spacing w:line="440" w:lineRule="exact"/>
        <w:ind w:firstLine="600" w:firstLineChars="250"/>
        <w:rPr>
          <w:rFonts w:ascii="宋体" w:hAnsi="宋体" w:eastAsia="宋体" w:cs="宋体"/>
          <w:color w:val="auto"/>
          <w:sz w:val="24"/>
          <w:u w:val="none" w:color="auto"/>
        </w:rPr>
      </w:pPr>
      <w:r>
        <w:rPr>
          <w:rFonts w:hint="eastAsia" w:ascii="宋体" w:hAnsi="宋体" w:eastAsia="宋体" w:cs="宋体"/>
          <w:color w:val="auto"/>
          <w:sz w:val="24"/>
          <w:u w:val="none" w:color="auto"/>
        </w:rPr>
        <w:t>（三）</w:t>
      </w:r>
      <w:r>
        <w:rPr>
          <w:rFonts w:hint="eastAsia" w:ascii="宋体" w:hAnsi="宋体" w:eastAsia="宋体" w:cs="宋体"/>
          <w:color w:val="auto"/>
          <w:kern w:val="0"/>
          <w:sz w:val="24"/>
          <w:u w:val="none" w:color="auto"/>
        </w:rPr>
        <w:t>优秀指导教练：获团体前三名单位的教练员给予奖励。</w:t>
      </w:r>
    </w:p>
    <w:p>
      <w:pPr>
        <w:spacing w:line="440" w:lineRule="exact"/>
        <w:ind w:right="-617" w:rightChars="-294"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七、报名、报到</w:t>
      </w:r>
    </w:p>
    <w:p>
      <w:pPr>
        <w:spacing w:line="440" w:lineRule="exact"/>
        <w:ind w:firstLine="480" w:firstLineChars="200"/>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1.报名时间：本次比赛采用数智体育网上报名方式，请所有参赛队于</w:t>
      </w:r>
      <w:r>
        <w:rPr>
          <w:rFonts w:hint="eastAsia" w:ascii="宋体" w:hAnsi="宋体" w:cs="宋体"/>
          <w:color w:val="auto"/>
          <w:sz w:val="24"/>
          <w:highlight w:val="none"/>
          <w:u w:val="none" w:color="auto"/>
          <w:lang w:val="en-US" w:eastAsia="zh-CN"/>
        </w:rPr>
        <w:t>赛前一个月</w:t>
      </w:r>
      <w:r>
        <w:rPr>
          <w:rFonts w:hint="eastAsia" w:ascii="宋体" w:hAnsi="宋体" w:eastAsia="宋体" w:cs="宋体"/>
          <w:color w:val="auto"/>
          <w:sz w:val="24"/>
          <w:highlight w:val="none"/>
          <w:u w:val="none" w:color="auto"/>
        </w:rPr>
        <w:t>，通过微信小程序“数智体育游泳报名系统”进行报名。报名过程中遇到任何问题请随时联系管理员：高中乐（数智）：（17753781280）微信同号。</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2.在报名结束后，须在报名系统中打印纸质版报名表。报名表须由</w:t>
      </w:r>
      <w:r>
        <w:rPr>
          <w:rFonts w:hint="eastAsia" w:ascii="宋体" w:hAnsi="宋体" w:eastAsia="宋体" w:cs="宋体"/>
          <w:color w:val="auto"/>
          <w:kern w:val="0"/>
          <w:sz w:val="24"/>
          <w:highlight w:val="none"/>
          <w:u w:val="none" w:color="auto"/>
        </w:rPr>
        <w:t>县（市）区单位</w:t>
      </w:r>
      <w:r>
        <w:rPr>
          <w:rFonts w:hint="eastAsia" w:ascii="宋体" w:hAnsi="宋体" w:cs="宋体"/>
          <w:color w:val="auto"/>
          <w:sz w:val="24"/>
          <w:highlight w:val="none"/>
          <w:u w:val="none" w:color="auto"/>
          <w:lang w:val="en-US" w:eastAsia="zh-CN"/>
        </w:rPr>
        <w:t>审核盖章后，</w:t>
      </w:r>
      <w:r>
        <w:rPr>
          <w:rFonts w:hint="eastAsia" w:ascii="宋体" w:hAnsi="宋体" w:eastAsia="宋体" w:cs="宋体"/>
          <w:color w:val="auto"/>
          <w:sz w:val="24"/>
          <w:highlight w:val="none"/>
          <w:u w:val="none" w:color="auto"/>
        </w:rPr>
        <w:t>电脑打印的报名表二份及参赛队员二代身份证复印件于赛前</w:t>
      </w:r>
      <w:r>
        <w:rPr>
          <w:rFonts w:hint="eastAsia" w:ascii="宋体" w:hAnsi="宋体" w:eastAsia="宋体" w:cs="宋体"/>
          <w:b/>
          <w:bCs/>
          <w:i/>
          <w:iCs/>
          <w:color w:val="auto"/>
          <w:sz w:val="24"/>
          <w:highlight w:val="none"/>
          <w:u w:val="none" w:color="auto"/>
        </w:rPr>
        <w:t>一个月</w:t>
      </w:r>
      <w:r>
        <w:rPr>
          <w:rFonts w:hint="eastAsia" w:ascii="宋体" w:hAnsi="宋体" w:eastAsia="宋体" w:cs="宋体"/>
          <w:color w:val="auto"/>
          <w:sz w:val="24"/>
          <w:highlight w:val="none"/>
          <w:u w:val="none" w:color="auto"/>
        </w:rPr>
        <w:t>寄福州市体育局竞体处（南江滨西大道193号2号楼18层，邮编350007），另发电子版本至邮箱：</w:t>
      </w:r>
      <w:r>
        <w:rPr>
          <w:rFonts w:hint="eastAsia" w:ascii="宋体" w:hAnsi="宋体" w:eastAsia="宋体" w:cs="宋体"/>
          <w:color w:val="auto"/>
          <w:sz w:val="24"/>
          <w:highlight w:val="none"/>
          <w:u w:val="none" w:color="auto"/>
        </w:rPr>
        <w:fldChar w:fldCharType="begin"/>
      </w:r>
      <w:r>
        <w:rPr>
          <w:rFonts w:hint="eastAsia" w:ascii="宋体" w:hAnsi="宋体" w:eastAsia="宋体" w:cs="宋体"/>
          <w:color w:val="auto"/>
          <w:sz w:val="24"/>
          <w:highlight w:val="none"/>
          <w:u w:val="none" w:color="auto"/>
        </w:rPr>
        <w:instrText xml:space="preserve"> HYPERLINK "mailto:fzjx2009@163.com，如报名表出现不一致时，以加盖公章的邮寄报名表为准，逾期或未按照报名要求报名者不予安排比赛。" </w:instrText>
      </w:r>
      <w:r>
        <w:rPr>
          <w:rFonts w:hint="eastAsia" w:ascii="宋体" w:hAnsi="宋体" w:eastAsia="宋体" w:cs="宋体"/>
          <w:color w:val="auto"/>
          <w:sz w:val="24"/>
          <w:highlight w:val="none"/>
          <w:u w:val="none" w:color="auto"/>
        </w:rPr>
        <w:fldChar w:fldCharType="separate"/>
      </w:r>
      <w:r>
        <w:rPr>
          <w:rStyle w:val="11"/>
          <w:rFonts w:hint="eastAsia" w:ascii="宋体" w:hAnsi="宋体" w:eastAsia="宋体" w:cs="宋体"/>
          <w:color w:val="auto"/>
          <w:sz w:val="24"/>
          <w:highlight w:val="none"/>
          <w:u w:val="none" w:color="auto"/>
        </w:rPr>
        <w:t>fzjx</w:t>
      </w:r>
      <w:r>
        <w:rPr>
          <w:rStyle w:val="11"/>
          <w:rFonts w:hint="eastAsia" w:ascii="宋体" w:hAnsi="宋体" w:cs="宋体"/>
          <w:color w:val="auto"/>
          <w:sz w:val="24"/>
          <w:highlight w:val="none"/>
          <w:u w:val="none" w:color="auto"/>
          <w:lang w:eastAsia="zh-CN"/>
        </w:rPr>
        <w:t>2009</w:t>
      </w:r>
      <w:r>
        <w:rPr>
          <w:rStyle w:val="11"/>
          <w:rFonts w:hint="eastAsia" w:ascii="宋体" w:hAnsi="宋体" w:eastAsia="宋体" w:cs="宋体"/>
          <w:color w:val="auto"/>
          <w:sz w:val="24"/>
          <w:highlight w:val="none"/>
          <w:u w:val="none" w:color="auto"/>
        </w:rPr>
        <w:t>@163.com，</w:t>
      </w:r>
      <w:r>
        <w:rPr>
          <w:rStyle w:val="11"/>
          <w:rFonts w:hint="eastAsia" w:ascii="宋体" w:hAnsi="宋体" w:cs="宋体"/>
          <w:color w:val="auto"/>
          <w:sz w:val="24"/>
          <w:highlight w:val="none"/>
          <w:u w:val="none" w:color="auto"/>
          <w:lang w:val="en-US" w:eastAsia="zh-CN"/>
        </w:rPr>
        <w:t>如报名表出现不一致时，以加盖公章的邮寄报名表为准，逾期或未按照报名要求报名者不予安排比赛。</w:t>
      </w:r>
      <w:r>
        <w:rPr>
          <w:rFonts w:hint="eastAsia" w:ascii="宋体" w:hAnsi="宋体" w:eastAsia="宋体" w:cs="宋体"/>
          <w:color w:val="auto"/>
          <w:sz w:val="24"/>
          <w:highlight w:val="none"/>
          <w:u w:val="none" w:color="auto"/>
        </w:rPr>
        <w:fldChar w:fldCharType="end"/>
      </w:r>
    </w:p>
    <w:p>
      <w:pPr>
        <w:spacing w:line="440" w:lineRule="exact"/>
        <w:ind w:firstLine="480" w:firstLineChars="200"/>
        <w:rPr>
          <w:rFonts w:ascii="宋体" w:hAnsi="宋体" w:eastAsia="宋体" w:cs="宋体"/>
          <w:color w:val="auto"/>
          <w:sz w:val="24"/>
          <w:u w:val="none" w:color="auto"/>
        </w:rPr>
      </w:pPr>
      <w:r>
        <w:rPr>
          <w:rFonts w:hint="eastAsia" w:ascii="宋体" w:hAnsi="宋体" w:cs="宋体"/>
          <w:color w:val="auto"/>
          <w:sz w:val="24"/>
          <w:u w:val="none" w:color="auto"/>
          <w:lang w:val="en-US" w:eastAsia="zh-CN"/>
        </w:rPr>
        <w:t>3.</w:t>
      </w:r>
      <w:r>
        <w:rPr>
          <w:rFonts w:hint="eastAsia" w:ascii="宋体" w:hAnsi="宋体" w:eastAsia="宋体" w:cs="宋体"/>
          <w:color w:val="auto"/>
          <w:sz w:val="24"/>
          <w:u w:val="none" w:color="auto"/>
        </w:rPr>
        <w:t>报到：另行通知。</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八、经费</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.各代表队差旅费自理，正编人员向大会交纳伙食费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0</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元/人/天，住宿费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5</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w:t>
      </w:r>
    </w:p>
    <w:p>
      <w:pPr>
        <w:spacing w:line="440" w:lineRule="exact"/>
        <w:ind w:firstLine="480" w:firstLineChars="200"/>
        <w:rPr>
          <w:rFonts w:ascii="宋体" w:hAnsi="宋体" w:eastAsia="宋体" w:cs="宋体"/>
          <w:color w:val="auto"/>
          <w:sz w:val="24"/>
          <w:u w:val="none" w:color="auto"/>
        </w:rPr>
      </w:pPr>
      <w:r>
        <w:rPr>
          <w:rFonts w:ascii="宋体" w:hAnsi="宋体" w:eastAsia="宋体" w:cs="宋体"/>
          <w:color w:val="auto"/>
          <w:kern w:val="0"/>
          <w:sz w:val="24"/>
          <w:u w:val="none" w:color="auto"/>
        </w:rPr>
        <w:t>2</w:t>
      </w:r>
      <w:r>
        <w:rPr>
          <w:rFonts w:hint="eastAsia" w:ascii="宋体" w:hAnsi="宋体" w:eastAsia="宋体" w:cs="宋体"/>
          <w:color w:val="auto"/>
          <w:kern w:val="0"/>
          <w:sz w:val="24"/>
          <w:u w:val="none" w:color="auto"/>
        </w:rPr>
        <w:t>.超编人员、提前报到人员一切经费自理。</w:t>
      </w:r>
      <w:r>
        <w:rPr>
          <w:rFonts w:hint="eastAsia" w:ascii="宋体" w:hAnsi="宋体" w:eastAsia="宋体" w:cs="宋体"/>
          <w:color w:val="auto"/>
          <w:sz w:val="24"/>
          <w:u w:val="none" w:color="auto"/>
        </w:rPr>
        <w:t xml:space="preserve"> </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九、</w:t>
      </w:r>
      <w:r>
        <w:rPr>
          <w:rFonts w:hint="eastAsia" w:ascii="宋体" w:hAnsi="宋体" w:eastAsia="宋体" w:cs="宋体"/>
          <w:color w:val="auto"/>
          <w:kern w:val="0"/>
          <w:sz w:val="24"/>
          <w:u w:val="none" w:color="auto"/>
        </w:rPr>
        <w:t>本规程解释权属主办单位，未尽事宜，另行通知。</w:t>
      </w:r>
    </w:p>
    <w:p>
      <w:pPr>
        <w:spacing w:line="500" w:lineRule="exact"/>
        <w:ind w:firstLine="120" w:firstLineChars="50"/>
        <w:rPr>
          <w:rFonts w:ascii="宋体" w:hAnsi="宋体" w:eastAsia="宋体" w:cs="宋体"/>
          <w:color w:val="auto"/>
          <w:sz w:val="24"/>
          <w:u w:val="none" w:color="auto"/>
        </w:rPr>
      </w:pPr>
    </w:p>
    <w:p>
      <w:pPr>
        <w:spacing w:line="500" w:lineRule="exact"/>
        <w:ind w:firstLine="120" w:firstLineChars="50"/>
        <w:rPr>
          <w:rFonts w:ascii="宋体" w:hAnsi="宋体" w:cs="宋体"/>
          <w:color w:val="auto"/>
          <w:sz w:val="24"/>
          <w:u w:val="none" w:color="auto"/>
        </w:rPr>
      </w:pPr>
    </w:p>
    <w:p>
      <w:pPr>
        <w:spacing w:line="500" w:lineRule="exact"/>
        <w:ind w:firstLine="120" w:firstLineChars="50"/>
        <w:rPr>
          <w:rFonts w:ascii="宋体" w:hAnsi="宋体" w:cs="宋体"/>
          <w:color w:val="auto"/>
          <w:sz w:val="24"/>
          <w:u w:val="none" w:color="auto"/>
        </w:rPr>
      </w:pPr>
    </w:p>
    <w:p>
      <w:pPr>
        <w:spacing w:line="220" w:lineRule="atLeast"/>
        <w:rPr>
          <w:rFonts w:ascii="宋体" w:hAnsi="宋体" w:cs="宋体"/>
          <w:color w:val="auto"/>
          <w:sz w:val="24"/>
          <w:u w:val="none" w:color="auto"/>
        </w:rPr>
        <w:sectPr>
          <w:headerReference r:id="rId11" w:type="default"/>
          <w:footerReference r:id="rId12" w:type="default"/>
          <w:pgSz w:w="11906" w:h="16838"/>
          <w:pgMar w:top="1440" w:right="1860" w:bottom="1440" w:left="1803" w:header="851" w:footer="992" w:gutter="0"/>
          <w:cols w:space="0" w:num="1"/>
          <w:docGrid w:type="lines" w:linePitch="317" w:charSpace="0"/>
        </w:sectPr>
      </w:pPr>
    </w:p>
    <w:tbl>
      <w:tblPr>
        <w:tblStyle w:val="8"/>
        <w:tblW w:w="13494" w:type="dxa"/>
        <w:tblInd w:w="93" w:type="dxa"/>
        <w:tblLayout w:type="fixed"/>
        <w:tblCellMar>
          <w:top w:w="0" w:type="dxa"/>
          <w:left w:w="108" w:type="dxa"/>
          <w:bottom w:w="0" w:type="dxa"/>
          <w:right w:w="108" w:type="dxa"/>
        </w:tblCellMar>
      </w:tblPr>
      <w:tblGrid>
        <w:gridCol w:w="1148"/>
        <w:gridCol w:w="1224"/>
        <w:gridCol w:w="511"/>
        <w:gridCol w:w="176"/>
        <w:gridCol w:w="427"/>
        <w:gridCol w:w="443"/>
        <w:gridCol w:w="123"/>
        <w:gridCol w:w="369"/>
        <w:gridCol w:w="179"/>
        <w:gridCol w:w="451"/>
        <w:gridCol w:w="64"/>
        <w:gridCol w:w="497"/>
        <w:gridCol w:w="200"/>
        <w:gridCol w:w="400"/>
        <w:gridCol w:w="64"/>
        <w:gridCol w:w="450"/>
        <w:gridCol w:w="429"/>
        <w:gridCol w:w="103"/>
        <w:gridCol w:w="200"/>
        <w:gridCol w:w="382"/>
        <w:gridCol w:w="26"/>
        <w:gridCol w:w="319"/>
        <w:gridCol w:w="326"/>
        <w:gridCol w:w="206"/>
        <w:gridCol w:w="411"/>
        <w:gridCol w:w="583"/>
        <w:gridCol w:w="29"/>
        <w:gridCol w:w="381"/>
        <w:gridCol w:w="287"/>
        <w:gridCol w:w="703"/>
        <w:gridCol w:w="251"/>
        <w:gridCol w:w="13"/>
        <w:gridCol w:w="521"/>
        <w:gridCol w:w="391"/>
        <w:gridCol w:w="298"/>
        <w:gridCol w:w="35"/>
        <w:gridCol w:w="91"/>
        <w:gridCol w:w="145"/>
        <w:gridCol w:w="59"/>
        <w:gridCol w:w="510"/>
        <w:gridCol w:w="69"/>
      </w:tblGrid>
      <w:tr>
        <w:tblPrEx>
          <w:tblCellMar>
            <w:top w:w="0" w:type="dxa"/>
            <w:left w:w="108" w:type="dxa"/>
            <w:bottom w:w="0" w:type="dxa"/>
            <w:right w:w="108" w:type="dxa"/>
          </w:tblCellMar>
        </w:tblPrEx>
        <w:trPr>
          <w:gridAfter w:val="2"/>
          <w:wAfter w:w="579" w:type="dxa"/>
          <w:trHeight w:val="465" w:hRule="atLeast"/>
        </w:trPr>
        <w:tc>
          <w:tcPr>
            <w:tcW w:w="12915" w:type="dxa"/>
            <w:gridSpan w:val="39"/>
            <w:tcBorders>
              <w:top w:val="nil"/>
              <w:left w:val="nil"/>
              <w:bottom w:val="nil"/>
              <w:right w:val="nil"/>
            </w:tcBorders>
            <w:vAlign w:val="bottom"/>
          </w:tcPr>
          <w:p>
            <w:pPr>
              <w:widowControl/>
              <w:jc w:val="center"/>
              <w:rPr>
                <w:b/>
                <w:bCs/>
                <w:color w:val="auto"/>
                <w:kern w:val="0"/>
                <w:sz w:val="36"/>
                <w:szCs w:val="36"/>
                <w:u w:val="none" w:color="auto"/>
              </w:rPr>
            </w:pPr>
            <w:r>
              <w:rPr>
                <w:rFonts w:hint="eastAsia"/>
                <w:b/>
                <w:bCs/>
                <w:color w:val="auto"/>
                <w:kern w:val="0"/>
                <w:sz w:val="36"/>
                <w:szCs w:val="36"/>
                <w:u w:val="none" w:color="auto"/>
                <w:lang w:eastAsia="zh-CN"/>
              </w:rPr>
              <w:t>2024</w:t>
            </w:r>
            <w:r>
              <w:rPr>
                <w:rFonts w:hint="eastAsia"/>
                <w:b/>
                <w:bCs/>
                <w:color w:val="auto"/>
                <w:kern w:val="0"/>
                <w:sz w:val="36"/>
                <w:szCs w:val="36"/>
                <w:u w:val="none" w:color="auto"/>
              </w:rPr>
              <w:t>年</w:t>
            </w:r>
            <w:r>
              <w:rPr>
                <w:rFonts w:hint="eastAsia" w:ascii="宋体" w:hAnsi="宋体"/>
                <w:b/>
                <w:bCs/>
                <w:color w:val="auto"/>
                <w:kern w:val="0"/>
                <w:sz w:val="36"/>
                <w:szCs w:val="36"/>
                <w:u w:val="none" w:color="auto"/>
              </w:rPr>
              <w:t>福州市少年儿童游泳锦标赛报名表</w:t>
            </w:r>
          </w:p>
        </w:tc>
      </w:tr>
      <w:tr>
        <w:tblPrEx>
          <w:tblCellMar>
            <w:top w:w="0" w:type="dxa"/>
            <w:left w:w="108" w:type="dxa"/>
            <w:bottom w:w="0" w:type="dxa"/>
            <w:right w:w="108" w:type="dxa"/>
          </w:tblCellMar>
        </w:tblPrEx>
        <w:trPr>
          <w:gridAfter w:val="2"/>
          <w:wAfter w:w="579" w:type="dxa"/>
          <w:trHeight w:val="375" w:hRule="atLeast"/>
        </w:trPr>
        <w:tc>
          <w:tcPr>
            <w:tcW w:w="11896" w:type="dxa"/>
            <w:gridSpan w:val="33"/>
            <w:tcBorders>
              <w:top w:val="nil"/>
              <w:left w:val="nil"/>
              <w:bottom w:val="nil"/>
              <w:right w:val="nil"/>
            </w:tcBorders>
            <w:vAlign w:val="bottom"/>
          </w:tcPr>
          <w:p>
            <w:pPr>
              <w:widowControl/>
              <w:jc w:val="center"/>
              <w:rPr>
                <w:rFonts w:ascii="宋体" w:cs="Tahoma"/>
                <w:color w:val="auto"/>
                <w:kern w:val="0"/>
                <w:sz w:val="28"/>
                <w:szCs w:val="28"/>
                <w:u w:val="none" w:color="auto"/>
              </w:rPr>
            </w:pPr>
          </w:p>
        </w:tc>
        <w:tc>
          <w:tcPr>
            <w:tcW w:w="689" w:type="dxa"/>
            <w:gridSpan w:val="2"/>
            <w:tcBorders>
              <w:top w:val="nil"/>
              <w:left w:val="nil"/>
              <w:bottom w:val="nil"/>
              <w:right w:val="nil"/>
            </w:tcBorders>
          </w:tcPr>
          <w:p>
            <w:pPr>
              <w:widowControl/>
              <w:jc w:val="center"/>
              <w:rPr>
                <w:rFonts w:ascii="宋体" w:cs="Tahoma"/>
                <w:color w:val="auto"/>
                <w:kern w:val="0"/>
                <w:sz w:val="28"/>
                <w:szCs w:val="28"/>
                <w:u w:val="none" w:color="auto"/>
              </w:rPr>
            </w:pPr>
          </w:p>
        </w:tc>
        <w:tc>
          <w:tcPr>
            <w:tcW w:w="330" w:type="dxa"/>
            <w:gridSpan w:val="4"/>
            <w:tcBorders>
              <w:top w:val="nil"/>
              <w:left w:val="nil"/>
              <w:bottom w:val="nil"/>
              <w:right w:val="nil"/>
            </w:tcBorders>
          </w:tcPr>
          <w:p>
            <w:pPr>
              <w:widowControl/>
              <w:jc w:val="center"/>
              <w:rPr>
                <w:rFonts w:ascii="宋体" w:cs="Tahoma"/>
                <w:color w:val="auto"/>
                <w:kern w:val="0"/>
                <w:sz w:val="28"/>
                <w:szCs w:val="28"/>
                <w:u w:val="none" w:color="auto"/>
              </w:rPr>
            </w:pPr>
          </w:p>
        </w:tc>
      </w:tr>
      <w:tr>
        <w:tblPrEx>
          <w:tblCellMar>
            <w:top w:w="0" w:type="dxa"/>
            <w:left w:w="108" w:type="dxa"/>
            <w:bottom w:w="0" w:type="dxa"/>
            <w:right w:w="108" w:type="dxa"/>
          </w:tblCellMar>
        </w:tblPrEx>
        <w:trPr>
          <w:gridAfter w:val="2"/>
          <w:wAfter w:w="579" w:type="dxa"/>
          <w:trHeight w:val="390" w:hRule="atLeast"/>
        </w:trPr>
        <w:tc>
          <w:tcPr>
            <w:tcW w:w="11896" w:type="dxa"/>
            <w:gridSpan w:val="33"/>
            <w:tcBorders>
              <w:top w:val="nil"/>
              <w:left w:val="nil"/>
              <w:bottom w:val="nil"/>
              <w:right w:val="nil"/>
            </w:tcBorders>
            <w:vAlign w:val="bottom"/>
          </w:tcPr>
          <w:p>
            <w:pPr>
              <w:widowControl/>
              <w:jc w:val="left"/>
              <w:rPr>
                <w:rFonts w:ascii="宋体" w:cs="Tahoma"/>
                <w:color w:val="auto"/>
                <w:kern w:val="0"/>
                <w:sz w:val="28"/>
                <w:szCs w:val="28"/>
                <w:u w:val="none" w:color="auto"/>
              </w:rPr>
            </w:pPr>
            <w:r>
              <w:rPr>
                <w:rFonts w:hint="eastAsia" w:ascii="宋体" w:hAnsi="宋体" w:cs="Tahoma"/>
                <w:color w:val="auto"/>
                <w:kern w:val="0"/>
                <w:sz w:val="28"/>
                <w:szCs w:val="28"/>
                <w:u w:val="none" w:color="auto"/>
              </w:rPr>
              <w:t>单位</w:t>
            </w:r>
            <w:r>
              <w:rPr>
                <w:color w:val="auto"/>
                <w:kern w:val="0"/>
                <w:sz w:val="28"/>
                <w:szCs w:val="28"/>
                <w:u w:val="none" w:color="auto"/>
              </w:rPr>
              <w:t xml:space="preserve">:                                                          </w:t>
            </w:r>
            <w:r>
              <w:rPr>
                <w:rFonts w:hint="eastAsia" w:ascii="宋体" w:hAnsi="宋体" w:cs="Tahoma"/>
                <w:color w:val="auto"/>
                <w:kern w:val="0"/>
                <w:sz w:val="28"/>
                <w:szCs w:val="28"/>
                <w:u w:val="none" w:color="auto"/>
              </w:rPr>
              <w:t>组别：</w:t>
            </w:r>
          </w:p>
        </w:tc>
        <w:tc>
          <w:tcPr>
            <w:tcW w:w="689" w:type="dxa"/>
            <w:gridSpan w:val="2"/>
            <w:tcBorders>
              <w:top w:val="nil"/>
              <w:left w:val="nil"/>
              <w:bottom w:val="nil"/>
              <w:right w:val="nil"/>
            </w:tcBorders>
          </w:tcPr>
          <w:p>
            <w:pPr>
              <w:widowControl/>
              <w:jc w:val="left"/>
              <w:rPr>
                <w:rFonts w:ascii="宋体" w:hAnsi="宋体" w:cs="Tahoma"/>
                <w:color w:val="auto"/>
                <w:kern w:val="0"/>
                <w:sz w:val="28"/>
                <w:szCs w:val="28"/>
                <w:u w:val="none" w:color="auto"/>
              </w:rPr>
            </w:pPr>
          </w:p>
        </w:tc>
        <w:tc>
          <w:tcPr>
            <w:tcW w:w="330" w:type="dxa"/>
            <w:gridSpan w:val="4"/>
            <w:tcBorders>
              <w:top w:val="nil"/>
              <w:left w:val="nil"/>
              <w:bottom w:val="nil"/>
              <w:right w:val="nil"/>
            </w:tcBorders>
          </w:tcPr>
          <w:p>
            <w:pPr>
              <w:widowControl/>
              <w:jc w:val="left"/>
              <w:rPr>
                <w:rFonts w:ascii="宋体" w:hAnsi="宋体" w:cs="Tahoma"/>
                <w:color w:val="auto"/>
                <w:kern w:val="0"/>
                <w:sz w:val="28"/>
                <w:szCs w:val="28"/>
                <w:u w:val="none" w:color="auto"/>
              </w:rPr>
            </w:pPr>
          </w:p>
        </w:tc>
      </w:tr>
      <w:tr>
        <w:tblPrEx>
          <w:tblCellMar>
            <w:top w:w="0" w:type="dxa"/>
            <w:left w:w="108" w:type="dxa"/>
            <w:bottom w:w="0" w:type="dxa"/>
            <w:right w:w="108" w:type="dxa"/>
          </w:tblCellMar>
        </w:tblPrEx>
        <w:trPr>
          <w:gridAfter w:val="2"/>
          <w:wAfter w:w="579" w:type="dxa"/>
          <w:trHeight w:val="390" w:hRule="atLeast"/>
        </w:trPr>
        <w:tc>
          <w:tcPr>
            <w:tcW w:w="11896" w:type="dxa"/>
            <w:gridSpan w:val="33"/>
            <w:tcBorders>
              <w:top w:val="nil"/>
              <w:left w:val="nil"/>
              <w:bottom w:val="nil"/>
              <w:right w:val="nil"/>
            </w:tcBorders>
            <w:vAlign w:val="bottom"/>
          </w:tcPr>
          <w:p>
            <w:pPr>
              <w:widowControl/>
              <w:jc w:val="left"/>
              <w:rPr>
                <w:rFonts w:ascii="宋体" w:cs="Tahoma"/>
                <w:color w:val="auto"/>
                <w:kern w:val="0"/>
                <w:sz w:val="28"/>
                <w:szCs w:val="28"/>
                <w:u w:val="none" w:color="auto"/>
              </w:rPr>
            </w:pPr>
            <w:r>
              <w:rPr>
                <w:rFonts w:hint="eastAsia" w:ascii="宋体" w:hAnsi="宋体" w:cs="Tahoma"/>
                <w:color w:val="auto"/>
                <w:kern w:val="0"/>
                <w:sz w:val="28"/>
                <w:szCs w:val="28"/>
                <w:u w:val="none" w:color="auto"/>
              </w:rPr>
              <w:t>领队：</w:t>
            </w:r>
            <w:r>
              <w:rPr>
                <w:color w:val="auto"/>
                <w:kern w:val="0"/>
                <w:sz w:val="28"/>
                <w:szCs w:val="28"/>
                <w:u w:val="none" w:color="auto"/>
              </w:rPr>
              <w:t xml:space="preserve">                    </w:t>
            </w:r>
            <w:r>
              <w:rPr>
                <w:rFonts w:hint="eastAsia" w:ascii="宋体" w:hAnsi="宋体" w:cs="Tahoma"/>
                <w:color w:val="auto"/>
                <w:kern w:val="0"/>
                <w:sz w:val="28"/>
                <w:szCs w:val="28"/>
                <w:u w:val="none" w:color="auto"/>
              </w:rPr>
              <w:t>教练员：</w:t>
            </w:r>
            <w:r>
              <w:rPr>
                <w:color w:val="auto"/>
                <w:kern w:val="0"/>
                <w:sz w:val="28"/>
                <w:szCs w:val="28"/>
                <w:u w:val="none" w:color="auto"/>
              </w:rPr>
              <w:t xml:space="preserve">                                                               </w:t>
            </w:r>
            <w:r>
              <w:rPr>
                <w:rFonts w:hint="eastAsia" w:ascii="宋体" w:hAnsi="宋体" w:cs="Tahoma"/>
                <w:color w:val="auto"/>
                <w:kern w:val="0"/>
                <w:sz w:val="28"/>
                <w:szCs w:val="28"/>
                <w:u w:val="none" w:color="auto"/>
              </w:rPr>
              <w:t>联系人电话（必填）：</w:t>
            </w:r>
          </w:p>
        </w:tc>
        <w:tc>
          <w:tcPr>
            <w:tcW w:w="689" w:type="dxa"/>
            <w:gridSpan w:val="2"/>
            <w:tcBorders>
              <w:top w:val="nil"/>
              <w:left w:val="nil"/>
              <w:bottom w:val="nil"/>
              <w:right w:val="nil"/>
            </w:tcBorders>
          </w:tcPr>
          <w:p>
            <w:pPr>
              <w:widowControl/>
              <w:jc w:val="left"/>
              <w:rPr>
                <w:rFonts w:ascii="宋体" w:hAnsi="宋体" w:cs="Tahoma"/>
                <w:color w:val="auto"/>
                <w:kern w:val="0"/>
                <w:sz w:val="28"/>
                <w:szCs w:val="28"/>
                <w:u w:val="none" w:color="auto"/>
              </w:rPr>
            </w:pPr>
          </w:p>
        </w:tc>
        <w:tc>
          <w:tcPr>
            <w:tcW w:w="330" w:type="dxa"/>
            <w:gridSpan w:val="4"/>
            <w:tcBorders>
              <w:top w:val="nil"/>
              <w:left w:val="nil"/>
              <w:bottom w:val="nil"/>
              <w:right w:val="nil"/>
            </w:tcBorders>
          </w:tcPr>
          <w:p>
            <w:pPr>
              <w:widowControl/>
              <w:jc w:val="left"/>
              <w:rPr>
                <w:rFonts w:ascii="宋体" w:hAnsi="宋体" w:cs="Tahoma"/>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285" w:hRule="atLeast"/>
        </w:trPr>
        <w:tc>
          <w:tcPr>
            <w:tcW w:w="2374" w:type="dxa"/>
            <w:gridSpan w:val="2"/>
            <w:tcBorders>
              <w:top w:val="single" w:color="auto" w:sz="4" w:space="0"/>
              <w:left w:val="single" w:color="auto" w:sz="4" w:space="0"/>
              <w:bottom w:val="nil"/>
              <w:right w:val="single" w:color="000000" w:sz="4" w:space="0"/>
            </w:tcBorders>
            <w:vAlign w:val="bottom"/>
          </w:tcPr>
          <w:p>
            <w:pPr>
              <w:widowControl/>
              <w:jc w:val="center"/>
              <w:rPr>
                <w:color w:val="auto"/>
                <w:kern w:val="0"/>
                <w:sz w:val="20"/>
                <w:szCs w:val="20"/>
                <w:u w:val="none" w:color="auto"/>
              </w:rPr>
            </w:pPr>
            <w:r>
              <w:rPr>
                <w:color w:val="auto"/>
                <w:kern w:val="0"/>
                <w:sz w:val="20"/>
                <w:szCs w:val="20"/>
                <w:u w:val="none" w:color="auto"/>
              </w:rPr>
              <w:t xml:space="preserve">         </w:t>
            </w:r>
            <w:r>
              <w:rPr>
                <w:rFonts w:hint="eastAsia" w:ascii="宋体" w:hAnsi="宋体"/>
                <w:color w:val="auto"/>
                <w:kern w:val="0"/>
                <w:sz w:val="24"/>
                <w:u w:val="none" w:color="auto"/>
              </w:rPr>
              <w:t>项目</w:t>
            </w:r>
          </w:p>
        </w:tc>
        <w:tc>
          <w:tcPr>
            <w:tcW w:w="511" w:type="dxa"/>
            <w:vMerge w:val="restart"/>
            <w:tcBorders>
              <w:top w:val="single" w:color="auto" w:sz="4" w:space="0"/>
              <w:left w:val="nil"/>
              <w:right w:val="single" w:color="auto" w:sz="4" w:space="0"/>
            </w:tcBorders>
            <w:vAlign w:val="center"/>
          </w:tcPr>
          <w:p>
            <w:pPr>
              <w:widowControl/>
              <w:jc w:val="center"/>
              <w:rPr>
                <w:color w:val="auto"/>
                <w:kern w:val="0"/>
                <w:szCs w:val="21"/>
                <w:u w:val="none" w:color="auto"/>
              </w:rPr>
            </w:pPr>
            <w:r>
              <w:rPr>
                <w:color w:val="auto"/>
                <w:kern w:val="0"/>
                <w:szCs w:val="21"/>
                <w:u w:val="none" w:color="auto"/>
              </w:rPr>
              <w:t>50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自由泳</w:t>
            </w:r>
          </w:p>
        </w:tc>
        <w:tc>
          <w:tcPr>
            <w:tcW w:w="603"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color w:val="auto"/>
                <w:kern w:val="0"/>
                <w:szCs w:val="21"/>
                <w:u w:val="none" w:color="auto"/>
              </w:rPr>
              <w:t>100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自由泳</w:t>
            </w:r>
          </w:p>
        </w:tc>
        <w:tc>
          <w:tcPr>
            <w:tcW w:w="566"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2</w:t>
            </w:r>
            <w:r>
              <w:rPr>
                <w:color w:val="auto"/>
                <w:kern w:val="0"/>
                <w:szCs w:val="21"/>
                <w:u w:val="none" w:color="auto"/>
              </w:rPr>
              <w:t>00</w:t>
            </w:r>
            <w:r>
              <w:rPr>
                <w:rFonts w:hint="eastAsia" w:ascii="宋体" w:hAnsi="宋体"/>
                <w:color w:val="auto"/>
                <w:kern w:val="0"/>
                <w:szCs w:val="21"/>
                <w:u w:val="none" w:color="auto"/>
              </w:rPr>
              <w:t>米自由泳</w:t>
            </w:r>
          </w:p>
        </w:tc>
        <w:tc>
          <w:tcPr>
            <w:tcW w:w="548"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4</w:t>
            </w:r>
            <w:r>
              <w:rPr>
                <w:color w:val="auto"/>
                <w:kern w:val="0"/>
                <w:szCs w:val="21"/>
                <w:u w:val="none" w:color="auto"/>
              </w:rPr>
              <w:t>00</w:t>
            </w:r>
            <w:r>
              <w:rPr>
                <w:rFonts w:hint="eastAsia" w:ascii="宋体" w:hAnsi="宋体"/>
                <w:color w:val="auto"/>
                <w:kern w:val="0"/>
                <w:szCs w:val="21"/>
                <w:u w:val="none" w:color="auto"/>
              </w:rPr>
              <w:t>米自由泳</w:t>
            </w:r>
          </w:p>
        </w:tc>
        <w:tc>
          <w:tcPr>
            <w:tcW w:w="515"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color w:val="auto"/>
                <w:kern w:val="0"/>
                <w:szCs w:val="21"/>
                <w:u w:val="none" w:color="auto"/>
              </w:rPr>
              <w:t>50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仰泳</w:t>
            </w:r>
          </w:p>
        </w:tc>
        <w:tc>
          <w:tcPr>
            <w:tcW w:w="497" w:type="dxa"/>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color w:val="auto"/>
                <w:kern w:val="0"/>
                <w:szCs w:val="21"/>
                <w:u w:val="none" w:color="auto"/>
              </w:rPr>
              <w:t>100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仰泳</w:t>
            </w:r>
          </w:p>
        </w:tc>
        <w:tc>
          <w:tcPr>
            <w:tcW w:w="600"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2</w:t>
            </w:r>
            <w:r>
              <w:rPr>
                <w:color w:val="auto"/>
                <w:kern w:val="0"/>
                <w:szCs w:val="21"/>
                <w:u w:val="none" w:color="auto"/>
              </w:rPr>
              <w:t>00</w:t>
            </w:r>
            <w:r>
              <w:rPr>
                <w:rFonts w:hint="eastAsia" w:ascii="宋体" w:hAnsi="宋体"/>
                <w:color w:val="auto"/>
                <w:kern w:val="0"/>
                <w:szCs w:val="21"/>
                <w:u w:val="none" w:color="auto"/>
              </w:rPr>
              <w:t>米仰泳</w:t>
            </w:r>
          </w:p>
        </w:tc>
        <w:tc>
          <w:tcPr>
            <w:tcW w:w="514"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color w:val="auto"/>
                <w:kern w:val="0"/>
                <w:szCs w:val="21"/>
                <w:u w:val="none" w:color="auto"/>
              </w:rPr>
              <w:t>50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蛙</w:t>
            </w:r>
          </w:p>
          <w:p>
            <w:pPr>
              <w:widowControl/>
              <w:jc w:val="center"/>
              <w:rPr>
                <w:rFonts w:ascii="宋体" w:hAnsi="宋体"/>
                <w:color w:val="auto"/>
                <w:kern w:val="0"/>
                <w:szCs w:val="21"/>
                <w:u w:val="none" w:color="auto"/>
              </w:rPr>
            </w:pPr>
            <w:r>
              <w:rPr>
                <w:rFonts w:hint="eastAsia" w:ascii="宋体" w:hAnsi="宋体"/>
                <w:color w:val="auto"/>
                <w:kern w:val="0"/>
                <w:szCs w:val="21"/>
                <w:u w:val="none" w:color="auto"/>
              </w:rPr>
              <w:t>泳</w:t>
            </w:r>
          </w:p>
        </w:tc>
        <w:tc>
          <w:tcPr>
            <w:tcW w:w="53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color w:val="auto"/>
                <w:kern w:val="0"/>
                <w:szCs w:val="21"/>
                <w:u w:val="none" w:color="auto"/>
              </w:rPr>
              <w:t>100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蛙</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58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rFonts w:hint="eastAsia"/>
                <w:color w:val="auto"/>
                <w:kern w:val="0"/>
                <w:szCs w:val="21"/>
                <w:u w:val="none" w:color="auto"/>
              </w:rPr>
              <w:t>2</w:t>
            </w:r>
            <w:r>
              <w:rPr>
                <w:color w:val="auto"/>
                <w:kern w:val="0"/>
                <w:szCs w:val="21"/>
                <w:u w:val="none" w:color="auto"/>
              </w:rPr>
              <w:t>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蛙</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671"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color w:val="auto"/>
                <w:kern w:val="0"/>
                <w:szCs w:val="21"/>
                <w:u w:val="none" w:color="auto"/>
              </w:rPr>
              <w:t>50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蝶</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615"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color w:val="auto"/>
                <w:kern w:val="0"/>
                <w:szCs w:val="21"/>
                <w:u w:val="none" w:color="auto"/>
              </w:rPr>
              <w:t>100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蝶</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583"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rFonts w:hint="eastAsia"/>
                <w:color w:val="auto"/>
                <w:kern w:val="0"/>
                <w:szCs w:val="21"/>
                <w:u w:val="none" w:color="auto"/>
              </w:rPr>
              <w:t>2</w:t>
            </w:r>
            <w:r>
              <w:rPr>
                <w:color w:val="auto"/>
                <w:kern w:val="0"/>
                <w:szCs w:val="21"/>
                <w:u w:val="none" w:color="auto"/>
              </w:rPr>
              <w:t>00</w:t>
            </w:r>
            <w:r>
              <w:rPr>
                <w:rFonts w:hint="eastAsia" w:ascii="宋体" w:hAnsi="宋体"/>
                <w:color w:val="auto"/>
                <w:kern w:val="0"/>
                <w:szCs w:val="21"/>
                <w:u w:val="none" w:color="auto"/>
              </w:rPr>
              <w:t>米</w:t>
            </w:r>
          </w:p>
          <w:p>
            <w:pPr>
              <w:widowControl/>
              <w:jc w:val="center"/>
              <w:rPr>
                <w:rFonts w:ascii="宋体" w:hAnsi="宋体"/>
                <w:color w:val="auto"/>
                <w:kern w:val="0"/>
                <w:szCs w:val="21"/>
                <w:u w:val="none" w:color="auto"/>
              </w:rPr>
            </w:pPr>
            <w:r>
              <w:rPr>
                <w:rFonts w:hint="eastAsia" w:ascii="宋体" w:hAnsi="宋体"/>
                <w:color w:val="auto"/>
                <w:kern w:val="0"/>
                <w:szCs w:val="21"/>
                <w:u w:val="none" w:color="auto"/>
              </w:rPr>
              <w:t>蝶</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697" w:type="dxa"/>
            <w:gridSpan w:val="3"/>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400米个人混合泳</w:t>
            </w:r>
          </w:p>
        </w:tc>
        <w:tc>
          <w:tcPr>
            <w:tcW w:w="703" w:type="dxa"/>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男女自由泳接力</w:t>
            </w:r>
          </w:p>
        </w:tc>
        <w:tc>
          <w:tcPr>
            <w:tcW w:w="785" w:type="dxa"/>
            <w:gridSpan w:val="3"/>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男女混合泳接力</w:t>
            </w:r>
          </w:p>
        </w:tc>
        <w:tc>
          <w:tcPr>
            <w:tcW w:w="689" w:type="dxa"/>
            <w:gridSpan w:val="2"/>
            <w:vMerge w:val="restart"/>
            <w:tcBorders>
              <w:top w:val="single" w:color="auto" w:sz="4" w:space="0"/>
              <w:left w:val="single" w:color="auto" w:sz="4" w:space="0"/>
              <w:right w:val="single" w:color="auto" w:sz="4" w:space="0"/>
            </w:tcBorders>
            <w:vAlign w:val="center"/>
          </w:tcPr>
          <w:p>
            <w:pPr>
              <w:widowControl/>
              <w:rPr>
                <w:rFonts w:ascii="宋体" w:hAnsi="宋体"/>
                <w:color w:val="auto"/>
                <w:kern w:val="0"/>
                <w:szCs w:val="21"/>
                <w:u w:val="none" w:color="auto"/>
              </w:rPr>
            </w:pPr>
            <w:r>
              <w:rPr>
                <w:rFonts w:hint="eastAsia" w:ascii="宋体" w:hAnsi="宋体"/>
                <w:color w:val="auto"/>
                <w:kern w:val="0"/>
                <w:szCs w:val="21"/>
                <w:u w:val="none" w:color="auto"/>
              </w:rPr>
              <w:t>自由</w:t>
            </w:r>
          </w:p>
          <w:p>
            <w:pPr>
              <w:widowControl/>
              <w:rPr>
                <w:rFonts w:ascii="宋体" w:hAnsi="宋体"/>
                <w:color w:val="auto"/>
                <w:kern w:val="0"/>
                <w:szCs w:val="21"/>
                <w:u w:val="none" w:color="auto"/>
              </w:rPr>
            </w:pPr>
            <w:r>
              <w:rPr>
                <w:rFonts w:hint="eastAsia" w:ascii="宋体" w:hAnsi="宋体"/>
                <w:color w:val="auto"/>
                <w:kern w:val="0"/>
                <w:szCs w:val="21"/>
                <w:u w:val="none" w:color="auto"/>
              </w:rPr>
              <w:t>泳接力</w:t>
            </w:r>
          </w:p>
        </w:tc>
        <w:tc>
          <w:tcPr>
            <w:tcW w:w="840" w:type="dxa"/>
            <w:gridSpan w:val="5"/>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混合泳接力</w:t>
            </w:r>
          </w:p>
        </w:tc>
      </w:tr>
      <w:tr>
        <w:tblPrEx>
          <w:tblCellMar>
            <w:top w:w="0" w:type="dxa"/>
            <w:left w:w="108" w:type="dxa"/>
            <w:bottom w:w="0" w:type="dxa"/>
            <w:right w:w="108" w:type="dxa"/>
          </w:tblCellMar>
        </w:tblPrEx>
        <w:trPr>
          <w:gridAfter w:val="1"/>
          <w:wAfter w:w="69" w:type="dxa"/>
          <w:trHeight w:val="315" w:hRule="atLeast"/>
        </w:trPr>
        <w:tc>
          <w:tcPr>
            <w:tcW w:w="2374" w:type="dxa"/>
            <w:gridSpan w:val="2"/>
            <w:tcBorders>
              <w:top w:val="nil"/>
              <w:left w:val="single" w:color="auto" w:sz="4" w:space="0"/>
              <w:bottom w:val="nil"/>
              <w:right w:val="single" w:color="000000" w:sz="4" w:space="0"/>
            </w:tcBorders>
            <w:vAlign w:val="bottom"/>
          </w:tcPr>
          <w:p>
            <w:pPr>
              <w:widowControl/>
              <w:rPr>
                <w:color w:val="auto"/>
                <w:kern w:val="0"/>
                <w:sz w:val="24"/>
                <w:u w:val="none" w:color="auto"/>
              </w:rPr>
            </w:pPr>
            <w:r>
              <w:rPr>
                <w:rFonts w:hint="eastAsia" w:ascii="宋体" w:hAnsi="宋体"/>
                <w:color w:val="auto"/>
                <w:kern w:val="0"/>
                <w:sz w:val="24"/>
                <w:u w:val="none" w:color="auto"/>
              </w:rPr>
              <w:t>姓名</w:t>
            </w:r>
          </w:p>
        </w:tc>
        <w:tc>
          <w:tcPr>
            <w:tcW w:w="511" w:type="dxa"/>
            <w:vMerge w:val="continue"/>
            <w:tcBorders>
              <w:left w:val="nil"/>
              <w:right w:val="single" w:color="auto" w:sz="4" w:space="0"/>
            </w:tcBorders>
            <w:vAlign w:val="center"/>
          </w:tcPr>
          <w:p>
            <w:pPr>
              <w:widowControl/>
              <w:jc w:val="left"/>
              <w:rPr>
                <w:color w:val="auto"/>
                <w:kern w:val="0"/>
                <w:sz w:val="28"/>
                <w:szCs w:val="28"/>
                <w:u w:val="none" w:color="auto"/>
              </w:rPr>
            </w:pPr>
          </w:p>
        </w:tc>
        <w:tc>
          <w:tcPr>
            <w:tcW w:w="603"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66"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48"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15"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497" w:type="dxa"/>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00"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14"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32"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82"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71" w:type="dxa"/>
            <w:gridSpan w:val="3"/>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15"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83" w:type="dxa"/>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97" w:type="dxa"/>
            <w:gridSpan w:val="3"/>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703" w:type="dxa"/>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785" w:type="dxa"/>
            <w:gridSpan w:val="3"/>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89" w:type="dxa"/>
            <w:gridSpan w:val="2"/>
            <w:vMerge w:val="continue"/>
            <w:tcBorders>
              <w:left w:val="single" w:color="auto" w:sz="4" w:space="0"/>
              <w:right w:val="single" w:color="auto" w:sz="4" w:space="0"/>
            </w:tcBorders>
          </w:tcPr>
          <w:p>
            <w:pPr>
              <w:widowControl/>
              <w:jc w:val="left"/>
              <w:rPr>
                <w:color w:val="auto"/>
                <w:kern w:val="0"/>
                <w:sz w:val="28"/>
                <w:szCs w:val="28"/>
                <w:u w:val="none" w:color="auto"/>
              </w:rPr>
            </w:pPr>
          </w:p>
        </w:tc>
        <w:tc>
          <w:tcPr>
            <w:tcW w:w="840" w:type="dxa"/>
            <w:gridSpan w:val="5"/>
            <w:vMerge w:val="continue"/>
            <w:tcBorders>
              <w:left w:val="single" w:color="auto" w:sz="4" w:space="0"/>
              <w:right w:val="single" w:color="auto" w:sz="4" w:space="0"/>
            </w:tcBorders>
          </w:tcPr>
          <w:p>
            <w:pPr>
              <w:widowControl/>
              <w:jc w:val="left"/>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461" w:hRule="atLeast"/>
        </w:trPr>
        <w:tc>
          <w:tcPr>
            <w:tcW w:w="2374" w:type="dxa"/>
            <w:gridSpan w:val="2"/>
            <w:tcBorders>
              <w:top w:val="nil"/>
              <w:left w:val="single" w:color="auto" w:sz="4" w:space="0"/>
              <w:bottom w:val="single" w:color="auto" w:sz="4" w:space="0"/>
              <w:right w:val="single" w:color="000000" w:sz="4" w:space="0"/>
            </w:tcBorders>
            <w:vAlign w:val="bottom"/>
          </w:tcPr>
          <w:p>
            <w:pPr>
              <w:widowControl/>
              <w:rPr>
                <w:rFonts w:ascii="宋体" w:cs="Tahoma"/>
                <w:color w:val="auto"/>
                <w:kern w:val="0"/>
                <w:sz w:val="28"/>
                <w:szCs w:val="28"/>
                <w:u w:val="none" w:color="auto"/>
              </w:rPr>
            </w:pPr>
            <w:r>
              <w:rPr>
                <w:rFonts w:hint="eastAsia" w:ascii="宋体" w:hAnsi="宋体" w:cs="Tahoma"/>
                <w:color w:val="auto"/>
                <w:kern w:val="0"/>
                <w:sz w:val="28"/>
                <w:szCs w:val="28"/>
                <w:u w:val="none" w:color="auto"/>
              </w:rPr>
              <w:t>组别:</w:t>
            </w:r>
          </w:p>
        </w:tc>
        <w:tc>
          <w:tcPr>
            <w:tcW w:w="511" w:type="dxa"/>
            <w:vMerge w:val="continue"/>
            <w:tcBorders>
              <w:left w:val="nil"/>
              <w:bottom w:val="single" w:color="auto" w:sz="4" w:space="0"/>
              <w:right w:val="single" w:color="auto" w:sz="4" w:space="0"/>
            </w:tcBorders>
            <w:vAlign w:val="center"/>
          </w:tcPr>
          <w:p>
            <w:pPr>
              <w:widowControl/>
              <w:jc w:val="left"/>
              <w:rPr>
                <w:color w:val="auto"/>
                <w:kern w:val="0"/>
                <w:sz w:val="28"/>
                <w:szCs w:val="28"/>
                <w:u w:val="none" w:color="auto"/>
              </w:rPr>
            </w:pPr>
          </w:p>
        </w:tc>
        <w:tc>
          <w:tcPr>
            <w:tcW w:w="603"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66"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48"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15"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497" w:type="dxa"/>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600"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14"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32"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82"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671" w:type="dxa"/>
            <w:gridSpan w:val="3"/>
            <w:vMerge w:val="continue"/>
            <w:tcBorders>
              <w:left w:val="single" w:color="auto" w:sz="4" w:space="0"/>
              <w:bottom w:val="single" w:color="000000" w:sz="4" w:space="0"/>
              <w:right w:val="single" w:color="auto" w:sz="4" w:space="0"/>
            </w:tcBorders>
            <w:vAlign w:val="center"/>
          </w:tcPr>
          <w:p>
            <w:pPr>
              <w:widowControl/>
              <w:jc w:val="left"/>
              <w:rPr>
                <w:color w:val="auto"/>
                <w:kern w:val="0"/>
                <w:sz w:val="28"/>
                <w:szCs w:val="28"/>
                <w:u w:val="none" w:color="auto"/>
              </w:rPr>
            </w:pPr>
          </w:p>
        </w:tc>
        <w:tc>
          <w:tcPr>
            <w:tcW w:w="615"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83" w:type="dxa"/>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697" w:type="dxa"/>
            <w:gridSpan w:val="3"/>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703" w:type="dxa"/>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785" w:type="dxa"/>
            <w:gridSpan w:val="3"/>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689" w:type="dxa"/>
            <w:gridSpan w:val="2"/>
            <w:vMerge w:val="continue"/>
            <w:tcBorders>
              <w:left w:val="single" w:color="auto" w:sz="4" w:space="0"/>
              <w:bottom w:val="single" w:color="auto" w:sz="4" w:space="0"/>
              <w:right w:val="single" w:color="auto" w:sz="4" w:space="0"/>
            </w:tcBorders>
          </w:tcPr>
          <w:p>
            <w:pPr>
              <w:widowControl/>
              <w:jc w:val="left"/>
              <w:rPr>
                <w:color w:val="auto"/>
                <w:kern w:val="0"/>
                <w:sz w:val="28"/>
                <w:szCs w:val="28"/>
                <w:u w:val="none" w:color="auto"/>
              </w:rPr>
            </w:pPr>
          </w:p>
        </w:tc>
        <w:tc>
          <w:tcPr>
            <w:tcW w:w="840" w:type="dxa"/>
            <w:gridSpan w:val="5"/>
            <w:vMerge w:val="continue"/>
            <w:tcBorders>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409" w:hRule="atLeast"/>
        </w:trPr>
        <w:tc>
          <w:tcPr>
            <w:tcW w:w="11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男子组</w:t>
            </w: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auto"/>
                <w:kern w:val="0"/>
                <w:sz w:val="28"/>
                <w:szCs w:val="28"/>
                <w:u w:val="none" w:color="auto"/>
              </w:rPr>
            </w:pP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rPr>
          <w:gridAfter w:val="1"/>
          <w:wAfter w:w="69" w:type="dxa"/>
          <w:trHeight w:val="37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auto"/>
                <w:kern w:val="0"/>
                <w:sz w:val="28"/>
                <w:szCs w:val="28"/>
                <w:u w:val="none" w:color="auto"/>
              </w:rPr>
            </w:pP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224" w:hRule="atLeast"/>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女子组</w:t>
            </w:r>
          </w:p>
        </w:tc>
        <w:tc>
          <w:tcPr>
            <w:tcW w:w="1225" w:type="dxa"/>
            <w:tcBorders>
              <w:top w:val="nil"/>
              <w:left w:val="nil"/>
              <w:bottom w:val="single" w:color="auto"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8"/>
                <w:szCs w:val="28"/>
                <w:u w:val="none" w:color="auto"/>
              </w:rPr>
            </w:pP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8"/>
                <w:szCs w:val="28"/>
                <w:u w:val="none" w:color="auto"/>
              </w:rPr>
            </w:pP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3"/>
          <w:wAfter w:w="636" w:type="dxa"/>
          <w:trHeight w:val="468" w:hRule="atLeast"/>
        </w:trPr>
        <w:tc>
          <w:tcPr>
            <w:tcW w:w="1149"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225"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687"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870"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122" w:type="dxa"/>
            <w:gridSpan w:val="4"/>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761"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914"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732"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727"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943"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993"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241"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258" w:type="dxa"/>
            <w:gridSpan w:val="5"/>
            <w:tcBorders>
              <w:top w:val="nil"/>
              <w:left w:val="nil"/>
              <w:bottom w:val="nil"/>
              <w:right w:val="nil"/>
            </w:tcBorders>
          </w:tcPr>
          <w:p>
            <w:pPr>
              <w:widowControl/>
              <w:jc w:val="left"/>
              <w:rPr>
                <w:rFonts w:ascii="Tahoma" w:hAnsi="Tahoma" w:cs="Tahoma"/>
                <w:color w:val="auto"/>
                <w:kern w:val="0"/>
                <w:sz w:val="22"/>
                <w:szCs w:val="22"/>
                <w:u w:val="none" w:color="auto"/>
              </w:rPr>
            </w:pPr>
          </w:p>
        </w:tc>
        <w:tc>
          <w:tcPr>
            <w:tcW w:w="236" w:type="dxa"/>
            <w:gridSpan w:val="2"/>
            <w:tcBorders>
              <w:top w:val="nil"/>
              <w:left w:val="nil"/>
              <w:bottom w:val="nil"/>
              <w:right w:val="nil"/>
            </w:tcBorders>
          </w:tcPr>
          <w:p>
            <w:pPr>
              <w:widowControl/>
              <w:jc w:val="left"/>
              <w:rPr>
                <w:rFonts w:ascii="Tahoma" w:hAnsi="Tahoma" w:cs="Tahoma"/>
                <w:color w:val="auto"/>
                <w:kern w:val="0"/>
                <w:sz w:val="22"/>
                <w:szCs w:val="22"/>
                <w:u w:val="none" w:color="auto"/>
              </w:rPr>
            </w:pPr>
          </w:p>
        </w:tc>
      </w:tr>
      <w:tr>
        <w:tblPrEx>
          <w:tblCellMar>
            <w:top w:w="0" w:type="dxa"/>
            <w:left w:w="108" w:type="dxa"/>
            <w:bottom w:w="0" w:type="dxa"/>
            <w:right w:w="108" w:type="dxa"/>
          </w:tblCellMar>
        </w:tblPrEx>
        <w:trPr>
          <w:trHeight w:val="285" w:hRule="atLeast"/>
        </w:trPr>
        <w:tc>
          <w:tcPr>
            <w:tcW w:w="4423" w:type="dxa"/>
            <w:gridSpan w:val="8"/>
            <w:tcBorders>
              <w:top w:val="nil"/>
              <w:left w:val="nil"/>
              <w:bottom w:val="nil"/>
              <w:right w:val="nil"/>
            </w:tcBorders>
            <w:vAlign w:val="bottom"/>
          </w:tcPr>
          <w:p>
            <w:pPr>
              <w:widowControl/>
              <w:jc w:val="left"/>
              <w:rPr>
                <w:rFonts w:ascii="宋体" w:cs="Tahoma"/>
                <w:color w:val="auto"/>
                <w:kern w:val="0"/>
                <w:sz w:val="24"/>
                <w:u w:val="none" w:color="auto"/>
              </w:rPr>
            </w:pPr>
            <w:r>
              <w:rPr>
                <w:rFonts w:hint="eastAsia" w:ascii="宋体" w:hAnsi="宋体" w:cs="Tahoma"/>
                <w:color w:val="auto"/>
                <w:kern w:val="0"/>
                <w:sz w:val="24"/>
                <w:u w:val="none" w:color="auto"/>
              </w:rPr>
              <w:t>备注：在参赛项目栏中打“√”</w:t>
            </w:r>
          </w:p>
        </w:tc>
        <w:tc>
          <w:tcPr>
            <w:tcW w:w="1191" w:type="dxa"/>
            <w:gridSpan w:val="4"/>
            <w:tcBorders>
              <w:top w:val="nil"/>
              <w:left w:val="nil"/>
              <w:bottom w:val="nil"/>
              <w:right w:val="nil"/>
            </w:tcBorders>
            <w:vAlign w:val="bottom"/>
          </w:tcPr>
          <w:p>
            <w:pPr>
              <w:widowControl/>
              <w:jc w:val="left"/>
              <w:rPr>
                <w:rFonts w:ascii="宋体" w:cs="Tahoma"/>
                <w:color w:val="auto"/>
                <w:kern w:val="0"/>
                <w:sz w:val="24"/>
                <w:u w:val="none" w:color="auto"/>
              </w:rPr>
            </w:pPr>
          </w:p>
        </w:tc>
        <w:tc>
          <w:tcPr>
            <w:tcW w:w="664" w:type="dxa"/>
            <w:gridSpan w:val="3"/>
            <w:tcBorders>
              <w:top w:val="nil"/>
              <w:left w:val="nil"/>
              <w:bottom w:val="nil"/>
              <w:right w:val="nil"/>
            </w:tcBorders>
            <w:vAlign w:val="bottom"/>
          </w:tcPr>
          <w:p>
            <w:pPr>
              <w:widowControl/>
              <w:jc w:val="left"/>
              <w:rPr>
                <w:rFonts w:ascii="宋体" w:cs="Tahoma"/>
                <w:color w:val="auto"/>
                <w:kern w:val="0"/>
                <w:sz w:val="24"/>
                <w:u w:val="none" w:color="auto"/>
              </w:rPr>
            </w:pPr>
          </w:p>
        </w:tc>
        <w:tc>
          <w:tcPr>
            <w:tcW w:w="879" w:type="dxa"/>
            <w:gridSpan w:val="2"/>
            <w:tcBorders>
              <w:top w:val="nil"/>
              <w:left w:val="nil"/>
              <w:bottom w:val="nil"/>
              <w:right w:val="nil"/>
            </w:tcBorders>
            <w:vAlign w:val="bottom"/>
          </w:tcPr>
          <w:p>
            <w:pPr>
              <w:widowControl/>
              <w:jc w:val="left"/>
              <w:rPr>
                <w:rFonts w:ascii="宋体" w:cs="Tahoma"/>
                <w:color w:val="auto"/>
                <w:kern w:val="0"/>
                <w:sz w:val="24"/>
                <w:u w:val="none" w:color="auto"/>
              </w:rPr>
            </w:pPr>
          </w:p>
        </w:tc>
        <w:tc>
          <w:tcPr>
            <w:tcW w:w="711" w:type="dxa"/>
            <w:gridSpan w:val="4"/>
            <w:tcBorders>
              <w:top w:val="nil"/>
              <w:left w:val="nil"/>
              <w:bottom w:val="nil"/>
              <w:right w:val="nil"/>
            </w:tcBorders>
            <w:vAlign w:val="bottom"/>
          </w:tcPr>
          <w:p>
            <w:pPr>
              <w:widowControl/>
              <w:jc w:val="left"/>
              <w:rPr>
                <w:rFonts w:ascii="宋体" w:cs="Tahoma"/>
                <w:color w:val="auto"/>
                <w:kern w:val="0"/>
                <w:sz w:val="24"/>
                <w:u w:val="none" w:color="auto"/>
              </w:rPr>
            </w:pPr>
          </w:p>
        </w:tc>
        <w:tc>
          <w:tcPr>
            <w:tcW w:w="851" w:type="dxa"/>
            <w:gridSpan w:val="3"/>
            <w:tcBorders>
              <w:top w:val="nil"/>
              <w:left w:val="nil"/>
              <w:bottom w:val="nil"/>
              <w:right w:val="nil"/>
            </w:tcBorders>
            <w:vAlign w:val="bottom"/>
          </w:tcPr>
          <w:p>
            <w:pPr>
              <w:widowControl/>
              <w:jc w:val="left"/>
              <w:rPr>
                <w:rFonts w:ascii="宋体" w:cs="Tahoma"/>
                <w:color w:val="auto"/>
                <w:kern w:val="0"/>
                <w:sz w:val="24"/>
                <w:u w:val="none" w:color="auto"/>
              </w:rPr>
            </w:pPr>
          </w:p>
        </w:tc>
        <w:tc>
          <w:tcPr>
            <w:tcW w:w="1023" w:type="dxa"/>
            <w:gridSpan w:val="3"/>
            <w:tcBorders>
              <w:top w:val="nil"/>
              <w:left w:val="nil"/>
              <w:bottom w:val="nil"/>
              <w:right w:val="nil"/>
            </w:tcBorders>
            <w:vAlign w:val="bottom"/>
          </w:tcPr>
          <w:p>
            <w:pPr>
              <w:widowControl/>
              <w:jc w:val="left"/>
              <w:rPr>
                <w:rFonts w:ascii="宋体" w:cs="Tahoma"/>
                <w:color w:val="auto"/>
                <w:kern w:val="0"/>
                <w:sz w:val="24"/>
                <w:u w:val="none" w:color="auto"/>
              </w:rPr>
            </w:pPr>
          </w:p>
        </w:tc>
        <w:tc>
          <w:tcPr>
            <w:tcW w:w="1635" w:type="dxa"/>
            <w:gridSpan w:val="5"/>
            <w:tcBorders>
              <w:top w:val="nil"/>
              <w:left w:val="nil"/>
              <w:bottom w:val="nil"/>
              <w:right w:val="nil"/>
            </w:tcBorders>
            <w:vAlign w:val="bottom"/>
          </w:tcPr>
          <w:p>
            <w:pPr>
              <w:widowControl/>
              <w:jc w:val="left"/>
              <w:rPr>
                <w:rFonts w:ascii="宋体" w:cs="Tahoma"/>
                <w:color w:val="auto"/>
                <w:kern w:val="0"/>
                <w:sz w:val="24"/>
                <w:u w:val="none" w:color="auto"/>
              </w:rPr>
            </w:pPr>
          </w:p>
        </w:tc>
        <w:tc>
          <w:tcPr>
            <w:tcW w:w="912" w:type="dxa"/>
            <w:gridSpan w:val="2"/>
            <w:tcBorders>
              <w:top w:val="nil"/>
              <w:left w:val="nil"/>
              <w:bottom w:val="nil"/>
              <w:right w:val="nil"/>
            </w:tcBorders>
            <w:vAlign w:val="bottom"/>
          </w:tcPr>
          <w:p>
            <w:pPr>
              <w:widowControl/>
              <w:jc w:val="left"/>
              <w:rPr>
                <w:rFonts w:ascii="宋体" w:cs="Tahoma"/>
                <w:color w:val="auto"/>
                <w:kern w:val="0"/>
                <w:sz w:val="24"/>
                <w:u w:val="none" w:color="auto"/>
              </w:rPr>
            </w:pPr>
          </w:p>
        </w:tc>
        <w:tc>
          <w:tcPr>
            <w:tcW w:w="424" w:type="dxa"/>
            <w:gridSpan w:val="3"/>
            <w:tcBorders>
              <w:top w:val="nil"/>
              <w:left w:val="nil"/>
              <w:bottom w:val="nil"/>
              <w:right w:val="nil"/>
            </w:tcBorders>
          </w:tcPr>
          <w:p>
            <w:pPr>
              <w:widowControl/>
              <w:jc w:val="left"/>
              <w:rPr>
                <w:rFonts w:ascii="宋体" w:cs="Tahoma"/>
                <w:color w:val="auto"/>
                <w:kern w:val="0"/>
                <w:sz w:val="24"/>
                <w:u w:val="none" w:color="auto"/>
              </w:rPr>
            </w:pPr>
          </w:p>
        </w:tc>
        <w:tc>
          <w:tcPr>
            <w:tcW w:w="781" w:type="dxa"/>
            <w:gridSpan w:val="4"/>
            <w:tcBorders>
              <w:top w:val="nil"/>
              <w:left w:val="nil"/>
              <w:bottom w:val="nil"/>
              <w:right w:val="nil"/>
            </w:tcBorders>
          </w:tcPr>
          <w:p>
            <w:pPr>
              <w:widowControl/>
              <w:jc w:val="left"/>
              <w:rPr>
                <w:rFonts w:ascii="宋体" w:cs="Tahoma"/>
                <w:color w:val="auto"/>
                <w:kern w:val="0"/>
                <w:sz w:val="24"/>
                <w:u w:val="none" w:color="auto"/>
              </w:rPr>
            </w:pPr>
          </w:p>
        </w:tc>
      </w:tr>
    </w:tbl>
    <w:p>
      <w:pPr>
        <w:rPr>
          <w:rFonts w:ascii="仿宋_GB2312" w:eastAsia="仿宋_GB2312"/>
          <w:color w:val="auto"/>
          <w:sz w:val="24"/>
          <w:u w:val="none" w:color="auto"/>
        </w:rPr>
        <w:sectPr>
          <w:pgSz w:w="16838" w:h="11906" w:orient="landscape"/>
          <w:pgMar w:top="1803" w:right="1440" w:bottom="1435" w:left="1440" w:header="851" w:footer="992" w:gutter="0"/>
          <w:cols w:space="0" w:num="1"/>
          <w:docGrid w:type="lines" w:linePitch="317" w:charSpace="0"/>
        </w:sectPr>
      </w:pPr>
    </w:p>
    <w:p>
      <w:pPr>
        <w:spacing w:line="520" w:lineRule="exact"/>
        <w:jc w:val="center"/>
        <w:rPr>
          <w:rFonts w:ascii="宋体" w:hAnsi="宋体" w:cs="??"/>
          <w:b/>
          <w:bCs/>
          <w:color w:val="auto"/>
          <w:sz w:val="36"/>
          <w:szCs w:val="36"/>
          <w:highlight w:val="none"/>
          <w:u w:val="none" w:color="auto"/>
          <w:shd w:val="clear" w:color="auto" w:fill="auto"/>
        </w:rPr>
      </w:pPr>
      <w:r>
        <w:rPr>
          <w:rFonts w:hint="eastAsia" w:ascii="黑体" w:hAnsi="黑体" w:eastAsia="黑体" w:cs="黑体"/>
          <w:b w:val="0"/>
          <w:bCs w:val="0"/>
          <w:color w:val="auto"/>
          <w:sz w:val="30"/>
          <w:szCs w:val="30"/>
          <w:highlight w:val="none"/>
          <w:u w:val="none" w:color="auto"/>
          <w:shd w:val="clear" w:color="auto" w:fill="auto"/>
          <w:lang w:eastAsia="zh-CN"/>
        </w:rPr>
        <w:t>2024</w:t>
      </w:r>
      <w:r>
        <w:rPr>
          <w:rFonts w:hint="eastAsia" w:ascii="黑体" w:hAnsi="黑体" w:eastAsia="黑体" w:cs="黑体"/>
          <w:b w:val="0"/>
          <w:bCs w:val="0"/>
          <w:color w:val="auto"/>
          <w:sz w:val="30"/>
          <w:szCs w:val="30"/>
          <w:highlight w:val="none"/>
          <w:u w:val="none" w:color="auto"/>
          <w:shd w:val="clear" w:color="auto" w:fill="auto"/>
        </w:rPr>
        <w:t>年福州市</w:t>
      </w:r>
      <w:r>
        <w:rPr>
          <w:rFonts w:hint="eastAsia" w:ascii="黑体" w:hAnsi="黑体" w:eastAsia="黑体" w:cs="黑体"/>
          <w:b w:val="0"/>
          <w:bCs w:val="0"/>
          <w:color w:val="auto"/>
          <w:sz w:val="30"/>
          <w:szCs w:val="30"/>
          <w:highlight w:val="none"/>
          <w:u w:val="none" w:color="auto"/>
          <w:shd w:val="clear" w:color="auto" w:fill="auto"/>
          <w:lang w:eastAsia="zh-CN"/>
        </w:rPr>
        <w:t>少年儿童</w:t>
      </w:r>
      <w:r>
        <w:rPr>
          <w:rFonts w:hint="eastAsia" w:ascii="黑体" w:hAnsi="黑体" w:eastAsia="黑体" w:cs="黑体"/>
          <w:b w:val="0"/>
          <w:bCs w:val="0"/>
          <w:color w:val="auto"/>
          <w:sz w:val="30"/>
          <w:szCs w:val="30"/>
          <w:highlight w:val="none"/>
          <w:u w:val="none" w:color="auto"/>
          <w:shd w:val="clear" w:color="auto" w:fill="auto"/>
        </w:rPr>
        <w:t>跆拳道锦标赛规程</w:t>
      </w:r>
    </w:p>
    <w:p>
      <w:pPr>
        <w:widowControl w:val="0"/>
        <w:pBdr>
          <w:top w:val="none" w:color="auto" w:sz="0" w:space="0"/>
          <w:left w:val="none" w:color="auto" w:sz="0" w:space="0"/>
          <w:bottom w:val="none" w:color="auto" w:sz="0" w:space="0"/>
          <w:right w:val="none" w:color="auto" w:sz="0" w:space="0"/>
        </w:pBdr>
        <w:spacing w:line="520" w:lineRule="exact"/>
        <w:jc w:val="both"/>
        <w:rPr>
          <w:rFonts w:hint="eastAsia" w:ascii="黑体" w:hAnsi="黑体" w:eastAsia="黑体" w:cs="Calibri"/>
          <w:color w:val="auto"/>
          <w:kern w:val="2"/>
          <w:sz w:val="28"/>
          <w:szCs w:val="28"/>
          <w:highlight w:val="none"/>
          <w:u w:val="none" w:color="auto"/>
          <w:shd w:val="clear" w:color="auto" w:fill="auto"/>
          <w:lang w:val="en-US" w:eastAsia="zh-CN" w:bidi="ar-SA"/>
        </w:rPr>
      </w:pP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一、比赛时间、地点</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待定</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二、参加单位</w:t>
      </w:r>
    </w:p>
    <w:p>
      <w:pPr>
        <w:spacing w:line="520" w:lineRule="exact"/>
        <w:ind w:firstLine="480" w:firstLineChars="200"/>
        <w:rPr>
          <w:rFonts w:ascii="宋体" w:hAnsi="宋体" w:cs="宋体"/>
          <w:color w:val="auto"/>
          <w:sz w:val="24"/>
          <w:u w:val="none" w:color="auto"/>
        </w:rPr>
      </w:pPr>
      <w:r>
        <w:rPr>
          <w:rFonts w:hint="eastAsia" w:ascii="宋体" w:hAnsi="宋体" w:eastAsia="Times New Roman" w:cs="宋体"/>
          <w:color w:val="auto"/>
          <w:kern w:val="0"/>
          <w:sz w:val="24"/>
          <w:szCs w:val="21"/>
          <w:u w:val="none" w:color="auto"/>
        </w:rPr>
        <w:t>以县（市）区为单位组队</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三、竞赛项目和运动员年龄规定</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甲组：</w:t>
      </w:r>
      <w:r>
        <w:rPr>
          <w:rFonts w:hint="eastAsia" w:ascii="宋体" w:hAnsi="宋体" w:cs="宋体"/>
          <w:color w:val="auto"/>
          <w:sz w:val="24"/>
          <w:u w:val="none" w:color="auto"/>
        </w:rPr>
        <w:t>2007</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日至</w:t>
      </w:r>
      <w:r>
        <w:rPr>
          <w:rFonts w:hint="eastAsia" w:ascii="宋体" w:hAnsi="宋体" w:cs="宋体"/>
          <w:color w:val="auto"/>
          <w:sz w:val="24"/>
          <w:u w:val="none" w:color="auto"/>
        </w:rPr>
        <w:t>2008</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12</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31</w:t>
      </w:r>
      <w:r>
        <w:rPr>
          <w:rFonts w:hint="eastAsia" w:ascii="宋体" w:hAnsi="宋体" w:cs="宋体"/>
          <w:color w:val="auto"/>
          <w:sz w:val="24"/>
          <w:u w:val="none" w:color="auto"/>
          <w:lang w:val="zh-TW" w:eastAsia="zh-TW"/>
        </w:rPr>
        <w:t>日</w:t>
      </w:r>
    </w:p>
    <w:p>
      <w:pPr>
        <w:spacing w:line="520" w:lineRule="exact"/>
        <w:ind w:firstLine="480" w:firstLineChars="200"/>
        <w:rPr>
          <w:rFonts w:ascii="宋体" w:hAnsi="宋体" w:cs="宋体"/>
          <w:color w:val="auto"/>
          <w:sz w:val="24"/>
          <w:u w:val="none" w:color="auto"/>
          <w:vertAlign w:val="subscript"/>
        </w:rPr>
      </w:pPr>
      <w:r>
        <w:rPr>
          <w:rFonts w:hint="eastAsia" w:ascii="宋体" w:hAnsi="宋体" w:cs="宋体"/>
          <w:color w:val="auto"/>
          <w:sz w:val="24"/>
          <w:u w:val="none" w:color="auto"/>
          <w:lang w:val="zh-TW" w:eastAsia="zh-TW"/>
        </w:rPr>
        <w:t>男子：</w:t>
      </w:r>
      <w:r>
        <w:rPr>
          <w:rFonts w:hint="eastAsia" w:ascii="宋体" w:hAnsi="宋体" w:cs="宋体"/>
          <w:color w:val="auto"/>
          <w:sz w:val="24"/>
          <w:u w:val="none" w:color="auto"/>
        </w:rPr>
        <w:t>51</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55</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59</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63</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68</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73kg、-80kg</w:t>
      </w:r>
    </w:p>
    <w:p>
      <w:pPr>
        <w:tabs>
          <w:tab w:val="left" w:pos="4500"/>
        </w:tabs>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女子：</w:t>
      </w:r>
      <w:r>
        <w:rPr>
          <w:rFonts w:hint="eastAsia" w:ascii="宋体" w:hAnsi="宋体" w:cs="宋体"/>
          <w:color w:val="auto"/>
          <w:sz w:val="24"/>
          <w:u w:val="none" w:color="auto"/>
        </w:rPr>
        <w:t>46</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49</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52</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55</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59</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63</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、-68kg</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w:t>
      </w:r>
      <w:r>
        <w:rPr>
          <w:rFonts w:hint="eastAsia" w:ascii="宋体" w:hAnsi="宋体" w:cs="宋体"/>
          <w:color w:val="auto"/>
          <w:sz w:val="24"/>
          <w:u w:val="none" w:color="auto"/>
          <w:lang w:val="zh-TW" w:eastAsia="zh-TW"/>
        </w:rPr>
        <w:t>乙组：</w:t>
      </w:r>
      <w:r>
        <w:rPr>
          <w:rFonts w:hint="eastAsia" w:ascii="宋体" w:hAnsi="宋体" w:cs="宋体"/>
          <w:color w:val="auto"/>
          <w:sz w:val="24"/>
          <w:u w:val="none" w:color="auto"/>
        </w:rPr>
        <w:t>2009</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日至</w:t>
      </w:r>
      <w:r>
        <w:rPr>
          <w:rFonts w:hint="eastAsia" w:ascii="宋体" w:hAnsi="宋体" w:cs="宋体"/>
          <w:color w:val="auto"/>
          <w:sz w:val="24"/>
          <w:u w:val="none" w:color="auto"/>
        </w:rPr>
        <w:t>2010</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12</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31</w:t>
      </w:r>
      <w:r>
        <w:rPr>
          <w:rFonts w:hint="eastAsia" w:ascii="宋体" w:hAnsi="宋体" w:cs="宋体"/>
          <w:color w:val="auto"/>
          <w:sz w:val="24"/>
          <w:u w:val="none" w:color="auto"/>
          <w:lang w:val="zh-TW" w:eastAsia="zh-TW"/>
        </w:rPr>
        <w:t>日</w:t>
      </w:r>
    </w:p>
    <w:p>
      <w:pPr>
        <w:tabs>
          <w:tab w:val="left" w:pos="4500"/>
        </w:tabs>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男子：</w:t>
      </w:r>
      <w:r>
        <w:rPr>
          <w:rFonts w:hint="eastAsia" w:ascii="宋体" w:hAnsi="宋体" w:cs="宋体"/>
          <w:color w:val="auto"/>
          <w:sz w:val="24"/>
          <w:u w:val="none" w:color="auto"/>
        </w:rPr>
        <w:t>48</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51kg、55kg、59kg、63kg、68kg、-73kg</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女子：</w:t>
      </w:r>
      <w:r>
        <w:rPr>
          <w:rFonts w:hint="eastAsia" w:ascii="宋体" w:hAnsi="宋体" w:cs="宋体"/>
          <w:color w:val="auto"/>
          <w:sz w:val="24"/>
          <w:u w:val="none" w:color="auto"/>
        </w:rPr>
        <w:t>46</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49kg、52kg、55kg、59kg、63kg、-68kg</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w:t>
      </w:r>
      <w:r>
        <w:rPr>
          <w:rFonts w:hint="eastAsia" w:ascii="宋体" w:hAnsi="宋体" w:cs="宋体"/>
          <w:color w:val="auto"/>
          <w:sz w:val="24"/>
          <w:u w:val="none" w:color="auto"/>
          <w:lang w:val="zh-TW"/>
        </w:rPr>
        <w:t>丙</w:t>
      </w:r>
      <w:r>
        <w:rPr>
          <w:rFonts w:hint="eastAsia" w:ascii="宋体" w:hAnsi="宋体" w:cs="宋体"/>
          <w:color w:val="auto"/>
          <w:sz w:val="24"/>
          <w:u w:val="none" w:color="auto"/>
          <w:lang w:val="zh-TW" w:eastAsia="zh-TW"/>
        </w:rPr>
        <w:t>组：</w:t>
      </w:r>
      <w:r>
        <w:rPr>
          <w:rFonts w:hint="eastAsia" w:ascii="宋体" w:hAnsi="宋体" w:cs="宋体"/>
          <w:color w:val="auto"/>
          <w:sz w:val="24"/>
          <w:u w:val="none" w:color="auto"/>
        </w:rPr>
        <w:t>2011</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日</w:t>
      </w:r>
      <w:r>
        <w:rPr>
          <w:rFonts w:hint="eastAsia" w:ascii="宋体" w:hAnsi="宋体" w:cs="宋体"/>
          <w:color w:val="auto"/>
          <w:sz w:val="24"/>
          <w:u w:val="none" w:color="auto"/>
          <w:lang w:val="zh-TW"/>
        </w:rPr>
        <w:t>以后出生者</w:t>
      </w:r>
    </w:p>
    <w:p>
      <w:pPr>
        <w:tabs>
          <w:tab w:val="left" w:pos="4500"/>
        </w:tabs>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男子：</w:t>
      </w:r>
      <w:r>
        <w:rPr>
          <w:rFonts w:hint="eastAsia" w:ascii="宋体" w:hAnsi="宋体" w:cs="宋体"/>
          <w:color w:val="auto"/>
          <w:sz w:val="24"/>
          <w:u w:val="none" w:color="auto"/>
        </w:rPr>
        <w:t>44kg、48kg、51kg、55kg、59kg、63kg、+63kg以上级</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女子：</w:t>
      </w:r>
      <w:r>
        <w:rPr>
          <w:rFonts w:hint="eastAsia" w:ascii="宋体" w:hAnsi="宋体" w:cs="宋体"/>
          <w:color w:val="auto"/>
          <w:sz w:val="24"/>
          <w:u w:val="none" w:color="auto"/>
        </w:rPr>
        <w:t>42kg、44kg、46kg、49kg、52kg、55kg、+55kg以上级</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四、参加办法</w:t>
      </w:r>
    </w:p>
    <w:p>
      <w:pPr>
        <w:spacing w:line="520" w:lineRule="exact"/>
        <w:ind w:firstLine="480" w:firstLineChars="200"/>
        <w:rPr>
          <w:rFonts w:ascii="宋体" w:hAnsi="宋体" w:cs="宋体"/>
          <w:color w:val="auto"/>
          <w:spacing w:val="-16"/>
          <w:sz w:val="24"/>
          <w:u w:val="none" w:color="auto"/>
        </w:rPr>
      </w:pP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各单位限报一支代表队参赛，可报领队</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名、教练员</w:t>
      </w:r>
      <w:r>
        <w:rPr>
          <w:rFonts w:hint="eastAsia" w:ascii="宋体" w:hAnsi="宋体" w:cs="宋体"/>
          <w:color w:val="auto"/>
          <w:sz w:val="24"/>
          <w:u w:val="none" w:color="auto"/>
        </w:rPr>
        <w:t>1-2</w:t>
      </w:r>
      <w:r>
        <w:rPr>
          <w:rFonts w:hint="eastAsia" w:ascii="宋体" w:hAnsi="宋体" w:cs="宋体"/>
          <w:color w:val="auto"/>
          <w:sz w:val="24"/>
          <w:u w:val="none" w:color="auto"/>
          <w:lang w:val="zh-TW" w:eastAsia="zh-TW"/>
        </w:rPr>
        <w:t>名，随队医生</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人；</w:t>
      </w:r>
      <w:r>
        <w:rPr>
          <w:rFonts w:hint="eastAsia" w:ascii="宋体" w:hAnsi="宋体" w:cs="宋体"/>
          <w:color w:val="auto"/>
          <w:sz w:val="24"/>
          <w:u w:val="none" w:color="auto"/>
          <w:lang w:val="zh-TW"/>
        </w:rPr>
        <w:t>每个级别限报两人，</w:t>
      </w:r>
      <w:r>
        <w:rPr>
          <w:rFonts w:hint="eastAsia" w:ascii="宋体" w:hAnsi="宋体" w:cs="宋体"/>
          <w:color w:val="auto"/>
          <w:sz w:val="24"/>
          <w:u w:val="none" w:color="auto"/>
          <w:lang w:val="zh-TW" w:eastAsia="zh-TW"/>
        </w:rPr>
        <w:t>每名运动员只能参加一个级别的比</w:t>
      </w:r>
      <w:r>
        <w:rPr>
          <w:rFonts w:hint="eastAsia" w:ascii="宋体" w:hAnsi="宋体" w:cs="宋体"/>
          <w:color w:val="auto"/>
          <w:spacing w:val="-16"/>
          <w:sz w:val="24"/>
          <w:u w:val="none" w:color="auto"/>
          <w:lang w:val="zh-TW" w:eastAsia="zh-TW"/>
        </w:rPr>
        <w:t>赛</w:t>
      </w:r>
      <w:r>
        <w:rPr>
          <w:rFonts w:hint="eastAsia" w:ascii="宋体" w:hAnsi="宋体" w:cs="宋体"/>
          <w:color w:val="auto"/>
          <w:spacing w:val="-16"/>
          <w:sz w:val="24"/>
          <w:u w:val="none" w:color="auto"/>
          <w:lang w:val="zh-TW"/>
        </w:rPr>
        <w:t>；</w:t>
      </w:r>
      <w:r>
        <w:rPr>
          <w:rFonts w:hint="eastAsia" w:ascii="宋体" w:hAnsi="宋体" w:cs="宋体"/>
          <w:color w:val="auto"/>
          <w:spacing w:val="-16"/>
          <w:sz w:val="24"/>
          <w:u w:val="none" w:color="auto"/>
          <w:lang w:val="zh-TW" w:eastAsia="zh-TW"/>
        </w:rPr>
        <w:t>市体校</w:t>
      </w:r>
      <w:r>
        <w:rPr>
          <w:rFonts w:hint="eastAsia" w:ascii="宋体" w:hAnsi="宋体" w:cs="宋体"/>
          <w:color w:val="auto"/>
          <w:spacing w:val="-16"/>
          <w:sz w:val="24"/>
          <w:u w:val="none" w:color="auto"/>
          <w:lang w:val="zh-TW"/>
        </w:rPr>
        <w:t>、</w:t>
      </w:r>
      <w:r>
        <w:rPr>
          <w:rFonts w:hint="eastAsia" w:ascii="宋体" w:hAnsi="宋体" w:cs="宋体"/>
          <w:color w:val="auto"/>
          <w:spacing w:val="-16"/>
          <w:sz w:val="24"/>
          <w:u w:val="none" w:color="auto"/>
        </w:rPr>
        <w:t>市体工队运动员</w:t>
      </w:r>
      <w:r>
        <w:rPr>
          <w:rFonts w:hint="eastAsia" w:ascii="宋体" w:hAnsi="宋体" w:cs="宋体"/>
          <w:color w:val="auto"/>
          <w:spacing w:val="-16"/>
          <w:sz w:val="24"/>
          <w:u w:val="none" w:color="auto"/>
          <w:lang w:val="zh-TW" w:eastAsia="zh-TW"/>
        </w:rPr>
        <w:t>可回原学籍学校参赛</w:t>
      </w:r>
      <w:r>
        <w:rPr>
          <w:rFonts w:hint="eastAsia" w:ascii="宋体" w:hAnsi="宋体" w:cs="宋体"/>
          <w:color w:val="auto"/>
          <w:spacing w:val="-16"/>
          <w:sz w:val="24"/>
          <w:u w:val="none" w:color="auto"/>
          <w:lang w:val="zh-TW"/>
        </w:rPr>
        <w:t>；</w:t>
      </w:r>
    </w:p>
    <w:p>
      <w:pPr>
        <w:spacing w:line="480" w:lineRule="exact"/>
        <w:ind w:firstLine="480" w:firstLineChars="200"/>
        <w:rPr>
          <w:rFonts w:ascii="宋体" w:hAnsi="宋体" w:cs="宋体"/>
          <w:color w:val="auto"/>
          <w:kern w:val="0"/>
          <w:sz w:val="24"/>
          <w:u w:val="none" w:color="auto"/>
        </w:rPr>
      </w:pPr>
      <w:r>
        <w:rPr>
          <w:rFonts w:hint="eastAsia" w:ascii="宋体" w:hAnsi="宋体" w:cs="宋体"/>
          <w:color w:val="auto"/>
          <w:sz w:val="24"/>
          <w:u w:val="none" w:color="auto"/>
        </w:rPr>
        <w:t>2.</w:t>
      </w:r>
      <w:r>
        <w:rPr>
          <w:rFonts w:hint="eastAsia" w:ascii="宋体" w:hAnsi="宋体" w:cs="宋体"/>
          <w:color w:val="auto"/>
          <w:kern w:val="0"/>
          <w:sz w:val="24"/>
          <w:u w:val="none" w:color="auto"/>
        </w:rPr>
        <w:t>参赛运动员必须是福建省注册运动员；</w:t>
      </w:r>
    </w:p>
    <w:p>
      <w:pPr>
        <w:spacing w:line="48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zh-TW"/>
        </w:rPr>
        <w:t>3</w:t>
      </w:r>
      <w:r>
        <w:rPr>
          <w:rFonts w:hint="eastAsia" w:ascii="宋体" w:hAnsi="宋体" w:cs="宋体"/>
          <w:color w:val="auto"/>
          <w:sz w:val="24"/>
          <w:u w:val="none" w:color="auto"/>
          <w:lang w:val="en-US" w:eastAsia="zh-CN"/>
        </w:rPr>
        <w:t>.</w:t>
      </w:r>
      <w:r>
        <w:rPr>
          <w:rFonts w:hint="eastAsia" w:ascii="宋体" w:hAnsi="宋体" w:cs="宋体"/>
          <w:color w:val="auto"/>
          <w:sz w:val="24"/>
          <w:u w:val="none" w:color="auto"/>
          <w:lang w:val="zh-TW"/>
        </w:rPr>
        <w:t>各队报到时，必须交验县级以上医院出具贴有本人照片(盖公章)的健康体检证明(包括心脑电图、肝功全套三项检测指标)</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五、竞赛办法</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1.</w:t>
      </w:r>
      <w:r>
        <w:rPr>
          <w:rFonts w:hint="eastAsia" w:ascii="宋体" w:hAnsi="宋体" w:cs="宋体"/>
          <w:color w:val="auto"/>
          <w:sz w:val="24"/>
          <w:u w:val="none" w:color="auto"/>
          <w:lang w:val="zh-TW"/>
        </w:rPr>
        <w:t>比赛采用中国跆拳道协会审定的最新竞赛规则。</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2.</w:t>
      </w:r>
      <w:r>
        <w:rPr>
          <w:rFonts w:hint="eastAsia" w:ascii="宋体" w:hAnsi="宋体" w:cs="宋体"/>
          <w:color w:val="auto"/>
          <w:sz w:val="24"/>
          <w:u w:val="none" w:color="auto"/>
          <w:lang w:val="zh-TW"/>
        </w:rPr>
        <w:t>比赛采用单败淘汰制。</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3.</w:t>
      </w:r>
      <w:r>
        <w:rPr>
          <w:rFonts w:hint="eastAsia" w:ascii="宋体" w:hAnsi="宋体" w:cs="宋体"/>
          <w:color w:val="auto"/>
          <w:sz w:val="24"/>
          <w:u w:val="none" w:color="auto"/>
          <w:lang w:val="zh-TW"/>
        </w:rPr>
        <w:t>进行3个回合的比赛，每回合2分钟，回合之间休息时间为1分钟。</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4.</w:t>
      </w:r>
      <w:r>
        <w:rPr>
          <w:rFonts w:hint="eastAsia" w:ascii="宋体" w:hAnsi="宋体" w:cs="宋体"/>
          <w:color w:val="auto"/>
          <w:sz w:val="24"/>
          <w:u w:val="none" w:color="auto"/>
          <w:lang w:val="zh-TW"/>
        </w:rPr>
        <w:t>运动员须自备跆拳道参赛服及符合竞赛规则的护齿、护裆、护臂、护腿(比赛时必须穿在道服内)、电子脚套(大道)，如穿在道服外或未穿护裆者，不予参赛。</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5.</w:t>
      </w:r>
      <w:r>
        <w:rPr>
          <w:rFonts w:hint="eastAsia" w:ascii="宋体" w:hAnsi="宋体" w:cs="宋体"/>
          <w:color w:val="auto"/>
          <w:sz w:val="24"/>
          <w:u w:val="none" w:color="auto"/>
          <w:lang w:val="zh-TW"/>
        </w:rPr>
        <w:t>比赛使用大会统一提供的头盔(大道)、护身(大道)。</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6.</w:t>
      </w:r>
      <w:r>
        <w:rPr>
          <w:rFonts w:hint="eastAsia" w:ascii="宋体" w:hAnsi="宋体" w:cs="宋体"/>
          <w:color w:val="auto"/>
          <w:sz w:val="24"/>
          <w:u w:val="none" w:color="auto"/>
          <w:lang w:val="zh-TW"/>
        </w:rPr>
        <w:t>不足2人取消该级别的比赛。</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7.</w:t>
      </w:r>
      <w:r>
        <w:rPr>
          <w:rFonts w:hint="eastAsia" w:ascii="宋体" w:hAnsi="宋体" w:cs="宋体"/>
          <w:color w:val="auto"/>
          <w:sz w:val="24"/>
          <w:u w:val="none" w:color="auto"/>
          <w:lang w:val="zh-TW"/>
        </w:rPr>
        <w:t>抽签：赛前技术会上由大会组织实施，确认后不得更改。</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8.</w:t>
      </w:r>
      <w:r>
        <w:rPr>
          <w:rFonts w:hint="eastAsia" w:ascii="宋体" w:hAnsi="宋体" w:cs="宋体"/>
          <w:color w:val="auto"/>
          <w:sz w:val="24"/>
          <w:u w:val="none" w:color="auto"/>
          <w:lang w:val="zh-TW"/>
        </w:rPr>
        <w:t>甲、乙、丙组均使用电子护具。</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六、录取名次及奖励办法</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1.</w:t>
      </w:r>
      <w:r>
        <w:rPr>
          <w:rFonts w:hint="eastAsia" w:ascii="宋体" w:hAnsi="宋体" w:cs="宋体"/>
          <w:color w:val="auto"/>
          <w:sz w:val="24"/>
          <w:u w:val="none" w:color="auto"/>
          <w:lang w:val="zh-TW"/>
        </w:rPr>
        <w:t>各级别录取前六名(第三、五名并列)；不足七人减一录取，未得分者不予录取。</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2.</w:t>
      </w:r>
      <w:r>
        <w:rPr>
          <w:rFonts w:hint="eastAsia" w:ascii="宋体" w:hAnsi="宋体" w:cs="宋体"/>
          <w:color w:val="auto"/>
          <w:sz w:val="24"/>
          <w:u w:val="none" w:color="auto"/>
          <w:lang w:val="zh-TW"/>
        </w:rPr>
        <w:t>设团体总分奖：分别录取男、女团体前</w:t>
      </w:r>
      <w:r>
        <w:rPr>
          <w:rFonts w:hint="eastAsia" w:ascii="宋体" w:hAnsi="宋体" w:cs="宋体"/>
          <w:color w:val="auto"/>
          <w:sz w:val="24"/>
          <w:u w:val="none" w:color="auto"/>
          <w:lang w:val="zh-TW" w:eastAsia="zh-CN"/>
        </w:rPr>
        <w:t>六</w:t>
      </w:r>
      <w:r>
        <w:rPr>
          <w:rFonts w:hint="eastAsia" w:ascii="宋体" w:hAnsi="宋体" w:cs="宋体"/>
          <w:color w:val="auto"/>
          <w:sz w:val="24"/>
          <w:u w:val="none" w:color="auto"/>
          <w:lang w:val="zh-TW"/>
        </w:rPr>
        <w:t>名。按各单位运动员比赛所获得的名次分之和计算团体总分，运动员的名次分按7、5、3.5、3.5、1.5、1.5分计算。得分多者名次列前，分数相同，以获得冠军数多者名次列前，依此类推。</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sz w:val="24"/>
          <w:u w:val="none" w:color="auto"/>
        </w:rPr>
        <w:t>3.</w:t>
      </w:r>
      <w:r>
        <w:rPr>
          <w:rFonts w:hint="eastAsia" w:ascii="宋体" w:hAnsi="宋体" w:cs="宋体"/>
          <w:color w:val="auto"/>
          <w:kern w:val="0"/>
          <w:sz w:val="24"/>
          <w:u w:val="none" w:color="auto"/>
        </w:rPr>
        <w:t>优秀指导教练：获团体前三名单位的教练员给予奖励。</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w:t>
      </w:r>
      <w:r>
        <w:rPr>
          <w:rFonts w:hint="eastAsia" w:ascii="宋体" w:hAnsi="宋体" w:cs="宋体"/>
          <w:color w:val="auto"/>
          <w:sz w:val="24"/>
          <w:u w:val="none" w:color="auto"/>
          <w:lang w:val="zh-TW" w:eastAsia="zh-TW"/>
        </w:rPr>
        <w:t>市、区级具有合法资质医院出具的健康证明（近期</w:t>
      </w:r>
      <w:r>
        <w:rPr>
          <w:rFonts w:hint="eastAsia" w:ascii="宋体" w:hAnsi="宋体" w:cs="宋体"/>
          <w:color w:val="auto"/>
          <w:sz w:val="24"/>
          <w:u w:val="none" w:color="auto"/>
          <w:lang w:val="zh-TW"/>
        </w:rPr>
        <w:t>半年</w:t>
      </w:r>
      <w:r>
        <w:rPr>
          <w:rFonts w:hint="eastAsia" w:ascii="宋体" w:hAnsi="宋体" w:cs="宋体"/>
          <w:color w:val="auto"/>
          <w:sz w:val="24"/>
          <w:u w:val="none" w:color="auto"/>
          <w:lang w:val="zh-TW" w:eastAsia="zh-TW"/>
        </w:rPr>
        <w:t>内的脑电图、心电图</w:t>
      </w:r>
      <w:r>
        <w:rPr>
          <w:rFonts w:hint="eastAsia" w:ascii="宋体" w:hAnsi="宋体" w:cs="宋体"/>
          <w:color w:val="auto"/>
          <w:sz w:val="24"/>
          <w:u w:val="none" w:color="auto"/>
          <w:lang w:val="zh-TW"/>
        </w:rPr>
        <w:t>、肝功全套三项检测指标</w:t>
      </w:r>
      <w:r>
        <w:rPr>
          <w:rFonts w:hint="eastAsia" w:ascii="宋体" w:hAnsi="宋体" w:cs="宋体"/>
          <w:color w:val="auto"/>
          <w:sz w:val="24"/>
          <w:u w:val="none" w:color="auto"/>
          <w:lang w:val="zh-TW" w:eastAsia="zh-TW"/>
        </w:rPr>
        <w:t>）</w:t>
      </w:r>
      <w:r>
        <w:rPr>
          <w:rFonts w:hint="eastAsia" w:ascii="宋体" w:hAnsi="宋体" w:cs="宋体"/>
          <w:color w:val="auto"/>
          <w:sz w:val="24"/>
          <w:u w:val="none" w:color="auto"/>
        </w:rPr>
        <w:t>、</w:t>
      </w:r>
      <w:r>
        <w:rPr>
          <w:rFonts w:hint="eastAsia" w:ascii="宋体" w:hAnsi="宋体" w:cs="宋体"/>
          <w:color w:val="auto"/>
          <w:sz w:val="24"/>
          <w:u w:val="none" w:color="auto"/>
          <w:lang w:val="zh-TW" w:eastAsia="zh-TW"/>
        </w:rPr>
        <w:t>人身意外伤害保险证明</w:t>
      </w:r>
      <w:r>
        <w:rPr>
          <w:rFonts w:hint="eastAsia" w:ascii="宋体" w:hAnsi="宋体" w:cs="宋体"/>
          <w:color w:val="auto"/>
          <w:sz w:val="24"/>
          <w:u w:val="none" w:color="auto"/>
        </w:rPr>
        <w:t>、</w:t>
      </w:r>
      <w:r>
        <w:rPr>
          <w:rFonts w:hint="eastAsia" w:ascii="宋体" w:hAnsi="宋体" w:cs="宋体"/>
          <w:color w:val="auto"/>
          <w:sz w:val="24"/>
          <w:u w:val="none" w:color="auto"/>
          <w:lang w:val="zh-TW" w:eastAsia="zh-TW"/>
        </w:rPr>
        <w:t>免责声明</w:t>
      </w:r>
      <w:r>
        <w:rPr>
          <w:rFonts w:hint="eastAsia" w:ascii="宋体" w:hAnsi="宋体" w:cs="宋体"/>
          <w:color w:val="auto"/>
          <w:sz w:val="24"/>
          <w:u w:val="none" w:color="auto"/>
          <w:lang w:val="zh-TW"/>
        </w:rPr>
        <w:t>等材料</w:t>
      </w:r>
      <w:r>
        <w:rPr>
          <w:rFonts w:hint="eastAsia" w:ascii="宋体" w:hAnsi="宋体" w:cs="宋体"/>
          <w:color w:val="auto"/>
          <w:kern w:val="0"/>
          <w:sz w:val="24"/>
          <w:u w:val="none" w:color="auto"/>
        </w:rPr>
        <w:t>；下午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九、本规程解释权属主办单位，未尽事宜，另行通知。</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30"/>
          <w:szCs w:val="30"/>
          <w:highlight w:val="none"/>
          <w:u w:val="none" w:color="auto"/>
          <w:shd w:val="clear" w:color="auto" w:fill="auto"/>
        </w:rPr>
      </w:pPr>
      <w:r>
        <w:rPr>
          <w:rFonts w:hint="eastAsia" w:ascii="黑体" w:hAnsi="黑体" w:eastAsia="黑体" w:cs="黑体"/>
          <w:b w:val="0"/>
          <w:bCs w:val="0"/>
          <w:color w:val="auto"/>
          <w:sz w:val="30"/>
          <w:szCs w:val="30"/>
          <w:highlight w:val="none"/>
          <w:u w:val="none" w:color="auto"/>
          <w:shd w:val="clear" w:color="auto" w:fill="auto"/>
          <w:lang w:eastAsia="zh-CN"/>
        </w:rPr>
        <w:t>2024</w:t>
      </w:r>
      <w:r>
        <w:rPr>
          <w:rFonts w:hint="eastAsia" w:ascii="黑体" w:hAnsi="黑体" w:eastAsia="黑体" w:cs="黑体"/>
          <w:b w:val="0"/>
          <w:bCs w:val="0"/>
          <w:color w:val="auto"/>
          <w:sz w:val="30"/>
          <w:szCs w:val="30"/>
          <w:highlight w:val="none"/>
          <w:u w:val="none" w:color="auto"/>
          <w:shd w:val="clear" w:color="auto" w:fill="auto"/>
        </w:rPr>
        <w:t>年福州市</w:t>
      </w:r>
      <w:r>
        <w:rPr>
          <w:rFonts w:hint="eastAsia" w:ascii="黑体" w:hAnsi="黑体" w:eastAsia="黑体" w:cs="黑体"/>
          <w:b w:val="0"/>
          <w:bCs w:val="0"/>
          <w:color w:val="auto"/>
          <w:sz w:val="30"/>
          <w:szCs w:val="30"/>
          <w:highlight w:val="none"/>
          <w:u w:val="none" w:color="auto"/>
          <w:shd w:val="clear" w:color="auto" w:fill="auto"/>
          <w:lang w:eastAsia="zh-CN"/>
        </w:rPr>
        <w:t>少年儿童</w:t>
      </w:r>
      <w:r>
        <w:rPr>
          <w:rFonts w:hint="eastAsia" w:ascii="黑体" w:hAnsi="黑体" w:eastAsia="黑体" w:cs="黑体"/>
          <w:b w:val="0"/>
          <w:bCs w:val="0"/>
          <w:color w:val="auto"/>
          <w:sz w:val="30"/>
          <w:szCs w:val="30"/>
          <w:highlight w:val="none"/>
          <w:u w:val="none" w:color="auto"/>
          <w:shd w:val="clear" w:color="auto" w:fill="auto"/>
        </w:rPr>
        <w:t>跆拳道锦标赛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30"/>
          <w:szCs w:val="30"/>
          <w:highlight w:val="none"/>
          <w:u w:val="none" w:color="auto"/>
          <w:shd w:val="clear" w:color="auto" w:fill="auto"/>
        </w:rPr>
      </w:pPr>
      <w:r>
        <w:rPr>
          <w:rFonts w:hint="eastAsia" w:ascii="黑体" w:hAnsi="黑体" w:eastAsia="黑体" w:cs="黑体"/>
          <w:b w:val="0"/>
          <w:bCs w:val="0"/>
          <w:color w:val="auto"/>
          <w:sz w:val="30"/>
          <w:szCs w:val="30"/>
          <w:highlight w:val="none"/>
          <w:u w:val="none" w:color="auto"/>
          <w:shd w:val="clear" w:color="auto" w:fill="auto"/>
        </w:rPr>
        <w:t>责任声明书</w:t>
      </w:r>
    </w:p>
    <w:p>
      <w:pPr>
        <w:tabs>
          <w:tab w:val="left" w:pos="8640"/>
        </w:tabs>
        <w:spacing w:line="440" w:lineRule="exact"/>
        <w:ind w:firstLine="480" w:firstLineChars="200"/>
        <w:rPr>
          <w:rFonts w:hint="eastAsia" w:ascii="仿宋_GB2312" w:hAnsi="仿宋_GB2312" w:eastAsia="仿宋_GB2312" w:cs="仿宋_GB2312"/>
          <w:color w:val="auto"/>
          <w:sz w:val="24"/>
          <w:highlight w:val="none"/>
          <w:u w:val="none" w:color="auto"/>
          <w:shd w:val="clear" w:color="auto" w:fill="auto"/>
        </w:rPr>
      </w:pP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请各位教练、运动员阅读，了解并同意遵守下列事项：</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1．清楚了解，任何意外伤亡事故，参赛运动员必须负完全的责任。</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2．主办和承办方对在比赛时所发生的任何意外事故及灾难，不承担任何责任。</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3．参赛运动员保证没有摄取任何药物（兴奋剂）或毒品。</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4．参赛运动员保证没有参与或涉嫌任何非法活动。</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5．参赛运动员保证在身体上及精神上是健康健全者，适合参加竞技比赛。</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6．参赛运动员须自行保管个人财物与贵重物品，在赛场内所发生的任何遗失、偷窃或损坏事件，主办和承办方不承担任何责任。</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7．清楚了解承办单位在赛事中提供的有关医疗救援的一切措施，是最基本的急救方法；在进行急救时所发生的一切意外事故，责任均由参赛运动队和运动员承担。</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8．参赛运动员同意以及遵守由中国跆拳道协会制定的一切有关赛事规则、规程，如有任何异议，均需遵照大会之仲裁条例进行。</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9．参赛运动员对于一切活动包括练习、比赛及各活动，可能被拍摄或录影或电视现场直播等，同意由比赛主办和承办方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153670</wp:posOffset>
                </wp:positionV>
                <wp:extent cx="5334000" cy="0"/>
                <wp:effectExtent l="0" t="9525" r="0" b="9525"/>
                <wp:wrapNone/>
                <wp:docPr id="1" name="Line 8"/>
                <wp:cNvGraphicFramePr/>
                <a:graphic xmlns:a="http://schemas.openxmlformats.org/drawingml/2006/main">
                  <a:graphicData uri="http://schemas.microsoft.com/office/word/2010/wordprocessingShape">
                    <wps:wsp>
                      <wps:cNvCnPr/>
                      <wps:spPr>
                        <a:xfrm>
                          <a:off x="0" y="0"/>
                          <a:ext cx="5334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1.7pt;margin-top:12.1pt;height:0pt;width:420pt;z-index:251660288;mso-width-relative:page;mso-height-relative:page;" filled="f" stroked="t" coordsize="21600,21600" o:gfxdata="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k9AgbWAAAACAEAAA8AAAAAAAAA&#10;AQAgAAAAIgAAAGRycy9kb3ducmV2LnhtbFBLAQIUABQAAAAIAIdO4kD68FOD2gEAANoDAAAOAAAA&#10;AAAAAAEAIAAAACUBAABkcnMvZTJvRG9jLnhtbFBLBQYAAAAABgAGAFkBAABxBQAAAAA=&#10;">
                <v:fill on="f" focussize="0,0"/>
                <v:stroke weight="1.5pt" color="#000000" joinstyle="round"/>
                <v:imagedata o:title=""/>
                <o:lock v:ext="edit" aspectratio="f"/>
              </v:line>
            </w:pict>
          </mc:Fallback>
        </mc:AlternateConten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本人签字承认，同意及确定已经阅读，明确了解并同意遵守以上所列的所有条款/事项。</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 xml:space="preserve">声明人：                                              </w:t>
      </w:r>
    </w:p>
    <w:p>
      <w:pPr>
        <w:tabs>
          <w:tab w:val="left" w:pos="8640"/>
        </w:tabs>
        <w:spacing w:line="440" w:lineRule="exact"/>
        <w:rPr>
          <w:rFonts w:hint="eastAsia" w:ascii="宋体" w:hAnsi="宋体" w:eastAsia="宋体" w:cs="宋体"/>
          <w:color w:val="auto"/>
          <w:sz w:val="24"/>
          <w:szCs w:val="24"/>
          <w:highlight w:val="none"/>
          <w:u w:val="none" w:color="auto"/>
          <w:shd w:val="clear" w:color="auto" w:fill="auto"/>
        </w:rPr>
      </w:pPr>
    </w:p>
    <w:p>
      <w:pPr>
        <w:tabs>
          <w:tab w:val="left" w:pos="8640"/>
        </w:tabs>
        <w:spacing w:line="440" w:lineRule="exact"/>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 xml:space="preserve">代表队负责人：                                              </w:t>
      </w:r>
    </w:p>
    <w:p>
      <w:pPr>
        <w:tabs>
          <w:tab w:val="left" w:pos="8640"/>
        </w:tabs>
        <w:spacing w:line="440" w:lineRule="exact"/>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 xml:space="preserve">                                     单  位：</w:t>
      </w:r>
    </w:p>
    <w:p>
      <w:pPr>
        <w:tabs>
          <w:tab w:val="left" w:pos="8640"/>
        </w:tabs>
        <w:spacing w:line="440" w:lineRule="exact"/>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 xml:space="preserve">                                       年   月   日</w:t>
      </w:r>
    </w:p>
    <w:p>
      <w:pPr>
        <w:jc w:val="center"/>
        <w:rPr>
          <w:rFonts w:ascii="黑体" w:hAnsi="宋体" w:eastAsia="黑体"/>
          <w:bCs/>
          <w:color w:val="auto"/>
          <w:spacing w:val="20"/>
          <w:sz w:val="32"/>
          <w:szCs w:val="32"/>
          <w:u w:val="none" w:color="auto"/>
        </w:rPr>
      </w:pPr>
      <w:r>
        <w:rPr>
          <w:rFonts w:hint="eastAsia" w:ascii="黑体" w:hAnsi="黑体" w:eastAsia="黑体" w:cs="黑体"/>
          <w:color w:val="auto"/>
          <w:sz w:val="30"/>
          <w:szCs w:val="30"/>
          <w:u w:val="none" w:color="auto"/>
          <w:lang w:eastAsia="zh-CN"/>
        </w:rPr>
        <w:t>2024</w:t>
      </w:r>
      <w:r>
        <w:rPr>
          <w:rFonts w:hint="eastAsia" w:ascii="黑体" w:hAnsi="黑体" w:eastAsia="黑体" w:cs="黑体"/>
          <w:color w:val="auto"/>
          <w:sz w:val="30"/>
          <w:szCs w:val="30"/>
          <w:u w:val="none" w:color="auto"/>
        </w:rPr>
        <w:t>年福州市少年儿童跆拳道锦标赛</w:t>
      </w:r>
      <w:r>
        <w:rPr>
          <w:rFonts w:hint="eastAsia" w:ascii="黑体" w:hAnsi="宋体" w:eastAsia="黑体"/>
          <w:bCs/>
          <w:color w:val="auto"/>
          <w:spacing w:val="20"/>
          <w:sz w:val="32"/>
          <w:szCs w:val="32"/>
          <w:u w:val="none" w:color="auto"/>
        </w:rPr>
        <w:t>报名表</w:t>
      </w:r>
    </w:p>
    <w:p>
      <w:pPr>
        <w:ind w:firstLine="140" w:firstLineChars="50"/>
        <w:rPr>
          <w:rFonts w:ascii="宋体" w:hAnsi="宋体"/>
          <w:color w:val="auto"/>
          <w:sz w:val="28"/>
          <w:szCs w:val="28"/>
          <w:u w:val="none" w:color="auto"/>
        </w:rPr>
      </w:pPr>
    </w:p>
    <w:p>
      <w:pPr>
        <w:spacing w:line="480" w:lineRule="auto"/>
        <w:ind w:firstLine="120" w:firstLineChars="50"/>
        <w:rPr>
          <w:rFonts w:ascii="宋体" w:hAnsi="宋体" w:cs="宋体"/>
          <w:color w:val="auto"/>
          <w:sz w:val="24"/>
          <w:u w:val="none" w:color="auto"/>
        </w:rPr>
      </w:pPr>
      <w:r>
        <w:rPr>
          <w:rFonts w:hint="eastAsia" w:ascii="宋体" w:hAnsi="宋体" w:cs="宋体"/>
          <w:color w:val="auto"/>
          <w:sz w:val="24"/>
          <w:u w:val="none" w:color="auto"/>
        </w:rPr>
        <w:t xml:space="preserve">单位（盖章）：          领队：          </w:t>
      </w:r>
    </w:p>
    <w:p>
      <w:pPr>
        <w:spacing w:line="480" w:lineRule="auto"/>
        <w:ind w:firstLine="120" w:firstLineChars="50"/>
        <w:rPr>
          <w:rFonts w:ascii="宋体" w:hAnsi="宋体" w:cs="宋体"/>
          <w:color w:val="auto"/>
          <w:sz w:val="24"/>
          <w:u w:val="none" w:color="auto"/>
        </w:rPr>
      </w:pPr>
      <w:r>
        <w:rPr>
          <w:rFonts w:hint="eastAsia" w:ascii="宋体" w:hAnsi="宋体" w:cs="宋体"/>
          <w:color w:val="auto"/>
          <w:sz w:val="24"/>
          <w:u w:val="none" w:color="auto"/>
        </w:rPr>
        <w:t>教练员：                   联系电话（必填）：</w:t>
      </w:r>
    </w:p>
    <w:tbl>
      <w:tblPr>
        <w:tblStyle w:val="8"/>
        <w:tblpPr w:leftFromText="180" w:rightFromText="180" w:vertAnchor="text" w:horzAnchor="page" w:tblpX="1522" w:tblpY="279"/>
        <w:tblOverlap w:val="never"/>
        <w:tblW w:w="9326" w:type="dxa"/>
        <w:tblInd w:w="0" w:type="dxa"/>
        <w:tblLayout w:type="fixed"/>
        <w:tblCellMar>
          <w:top w:w="15" w:type="dxa"/>
          <w:left w:w="15" w:type="dxa"/>
          <w:bottom w:w="15" w:type="dxa"/>
          <w:right w:w="15" w:type="dxa"/>
        </w:tblCellMar>
      </w:tblPr>
      <w:tblGrid>
        <w:gridCol w:w="855"/>
        <w:gridCol w:w="1574"/>
        <w:gridCol w:w="855"/>
        <w:gridCol w:w="1574"/>
        <w:gridCol w:w="1815"/>
        <w:gridCol w:w="1658"/>
        <w:gridCol w:w="995"/>
      </w:tblGrid>
      <w:tr>
        <w:tblPrEx>
          <w:tblCellMar>
            <w:top w:w="15" w:type="dxa"/>
            <w:left w:w="15" w:type="dxa"/>
            <w:bottom w:w="15" w:type="dxa"/>
            <w:right w:w="15" w:type="dxa"/>
          </w:tblCellMar>
        </w:tblPrEx>
        <w:trPr>
          <w:trHeight w:val="3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性别</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出生年月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组别</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级别（KG）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备注</w:t>
            </w: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bl>
    <w:p>
      <w:pPr>
        <w:rPr>
          <w:rFonts w:ascii="仿宋_GB2312" w:eastAsia="仿宋_GB2312"/>
          <w:color w:val="auto"/>
          <w:sz w:val="24"/>
          <w:u w:val="none" w:color="auto"/>
        </w:rPr>
      </w:pPr>
      <w:r>
        <w:rPr>
          <w:rFonts w:hint="eastAsia" w:ascii="仿宋_GB2312" w:eastAsia="仿宋_GB2312"/>
          <w:color w:val="auto"/>
          <w:sz w:val="24"/>
          <w:u w:val="none" w:color="auto"/>
        </w:rPr>
        <w:br w:type="page"/>
      </w:r>
    </w:p>
    <w:p>
      <w:pPr>
        <w:jc w:val="center"/>
        <w:rPr>
          <w:rFonts w:ascii="黑体" w:eastAsia="黑体"/>
          <w:bCs/>
          <w:color w:val="auto"/>
          <w:spacing w:val="20"/>
          <w:sz w:val="32"/>
          <w:szCs w:val="32"/>
          <w:u w:val="none" w:color="auto"/>
        </w:rPr>
      </w:pPr>
      <w:r>
        <w:rPr>
          <w:rFonts w:hint="eastAsia" w:ascii="黑体" w:hAnsi="宋体" w:eastAsia="黑体"/>
          <w:bCs/>
          <w:color w:val="auto"/>
          <w:spacing w:val="20"/>
          <w:sz w:val="30"/>
          <w:szCs w:val="30"/>
          <w:u w:val="none" w:color="auto"/>
          <w:lang w:eastAsia="zh-CN"/>
        </w:rPr>
        <w:t>2024</w:t>
      </w:r>
      <w:r>
        <w:rPr>
          <w:rFonts w:hint="eastAsia" w:ascii="黑体" w:hAnsi="宋体" w:eastAsia="黑体"/>
          <w:bCs/>
          <w:color w:val="auto"/>
          <w:spacing w:val="20"/>
          <w:sz w:val="30"/>
          <w:szCs w:val="30"/>
          <w:u w:val="none" w:color="auto"/>
        </w:rPr>
        <w:t>年福州市少年儿童举重锦标赛规程</w:t>
      </w:r>
    </w:p>
    <w:p>
      <w:pPr>
        <w:spacing w:line="480" w:lineRule="exact"/>
        <w:rPr>
          <w:rFonts w:ascii="宋体" w:hAnsi="宋体" w:eastAsia="宋体" w:cs="宋体"/>
          <w:color w:val="auto"/>
          <w:sz w:val="24"/>
          <w:u w:val="none" w:color="auto"/>
        </w:rPr>
      </w:pP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一、比赛时间和地点</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待定</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二、参加单位</w:t>
      </w:r>
    </w:p>
    <w:p>
      <w:pPr>
        <w:spacing w:line="440" w:lineRule="exact"/>
        <w:ind w:firstLine="480" w:firstLineChars="200"/>
        <w:rPr>
          <w:rFonts w:ascii="宋体" w:hAnsi="宋体" w:eastAsia="宋体" w:cs="宋体"/>
          <w:color w:val="auto"/>
          <w:kern w:val="0"/>
          <w:sz w:val="24"/>
          <w:u w:val="none" w:color="auto"/>
        </w:rPr>
      </w:pPr>
      <w:r>
        <w:rPr>
          <w:rFonts w:hint="eastAsia" w:ascii="宋体" w:hAnsi="宋体" w:eastAsia="宋体" w:cs="宋体"/>
          <w:color w:val="auto"/>
          <w:kern w:val="0"/>
          <w:sz w:val="24"/>
          <w:u w:val="none" w:color="auto"/>
        </w:rPr>
        <w:t>以县（市）区为单位组队，省、市举重传统特色项目学校可报名参赛</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三、比赛项目</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1.男子甲组：45kg、49kg、55kg、61kg、67kg、73kg、81kg、89kg、+89kg以上级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2.女子甲组：36kg、40kg、45kg、49kg、55kg、59kg、64kg、71kg、+71kg以上级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3.男子乙组：36kg、40kg、45kg、49kg、55kg、61kg、67kg、73kg、+73kg以上级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4.女子乙组：32kg、36kg、40kg、45kg、49kg、55kg、59kg、64kg、+64kg以上级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5.男子丙组：30kg、36kg、40kg、45kg、49kg、55kg、61kg、+61kg以上级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6.女子丙组：28kg、32kg、36kg、40kg、45kg、49kg、55kg、+55kg以上级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7.男子丁组：28kg、30kg、32kg、36kg、40kg、45kg、45kg以上级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8.女子丁组：28kg、30kg、32kg、36kg、40kg、45kg、45kg以上级</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四、参加办法</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1.年龄规定</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甲组：2006年1月1日以后出生者</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乙组：2008年1月1日以后出生者</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丙组：2010年1月1日以后出生者</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丁组：2012年1月1日以后出生者</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2.人数规定</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各单位限报领队1名，教练员4名，各组男、女运动员不限人数（不限级别）</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3.运动员资格</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（1）运动员必须是思想进步，身体健康者，并出示第二代身份证原件；每场比赛时运动员需随带二代身份证，没有二代身份证者，不得参加比赛；</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（2）省、市体校、市体工队运动员可代表原输送单位参赛；</w:t>
      </w:r>
    </w:p>
    <w:p>
      <w:pPr>
        <w:spacing w:line="480" w:lineRule="exact"/>
        <w:ind w:firstLine="480" w:firstLineChars="200"/>
        <w:rPr>
          <w:rFonts w:hint="eastAsia" w:ascii="宋体" w:hAnsi="宋体" w:eastAsia="宋体" w:cs="宋体"/>
          <w:color w:val="auto"/>
          <w:kern w:val="0"/>
          <w:sz w:val="24"/>
          <w:u w:val="none" w:color="auto"/>
          <w:lang w:eastAsia="zh-CN"/>
        </w:rPr>
      </w:pPr>
      <w:r>
        <w:rPr>
          <w:rFonts w:hint="eastAsia" w:ascii="宋体" w:hAnsi="宋体" w:cs="宋体"/>
          <w:color w:val="auto"/>
          <w:sz w:val="24"/>
          <w:u w:val="none" w:color="auto"/>
        </w:rPr>
        <w:t>（3）</w:t>
      </w:r>
      <w:r>
        <w:rPr>
          <w:rFonts w:hint="eastAsia" w:ascii="宋体" w:hAnsi="宋体" w:cs="宋体"/>
          <w:color w:val="auto"/>
          <w:kern w:val="0"/>
          <w:sz w:val="24"/>
          <w:u w:val="none" w:color="auto"/>
        </w:rPr>
        <w:t>参赛运动员必须是福建省注册运动员</w:t>
      </w:r>
      <w:r>
        <w:rPr>
          <w:rFonts w:hint="eastAsia" w:ascii="宋体" w:hAnsi="宋体" w:cs="宋体"/>
          <w:color w:val="auto"/>
          <w:kern w:val="0"/>
          <w:sz w:val="24"/>
          <w:u w:val="none" w:color="auto"/>
          <w:lang w:eastAsia="zh-CN"/>
        </w:rPr>
        <w:t>。</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五、竞赛办法</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1.采用国家体育总局审定的最新举重竞赛规则；</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2.运动员的比赛服装必须符合规则要求；</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3.丙组参赛队员需参加赛前组织专项素质测验，内容有后蹲，硬拉，60米冲刺，立定跳。</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4.丁组比赛项目为深蹲、硬拉。</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六、录取名次与奖励</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1.各级别按总成绩均录取前六名予以奖励，参赛人数未到六人按实录取；</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按各单位运动员在各年龄组各级别比赛前六名运动员成绩，按7、5、4、3、2、1分别计算男子、女子团体总分，录取男子、女子团体总分前六名，并给予奖励；如总分相等则按第一名多者名次列前，以此类推；报名队数未到六队(含六队)，则按实际参加队数录取；</w:t>
      </w:r>
    </w:p>
    <w:p>
      <w:pPr>
        <w:spacing w:line="440" w:lineRule="exact"/>
        <w:ind w:firstLine="480" w:firstLineChars="200"/>
        <w:rPr>
          <w:rFonts w:ascii="宋体" w:eastAsia="宋体" w:cs="宋体"/>
          <w:color w:val="auto"/>
          <w:kern w:val="0"/>
          <w:sz w:val="24"/>
          <w:u w:val="none" w:color="auto"/>
        </w:rPr>
      </w:pPr>
      <w:r>
        <w:rPr>
          <w:rFonts w:hint="eastAsia" w:ascii="宋体" w:hAnsi="宋体" w:eastAsia="宋体" w:cs="宋体"/>
          <w:color w:val="auto"/>
          <w:sz w:val="24"/>
          <w:u w:val="none" w:color="auto"/>
        </w:rPr>
        <w:t>3.</w:t>
      </w:r>
      <w:r>
        <w:rPr>
          <w:rFonts w:hint="eastAsia" w:ascii="宋体" w:hAnsi="宋体" w:eastAsia="宋体" w:cs="宋体"/>
          <w:color w:val="auto"/>
          <w:kern w:val="0"/>
          <w:sz w:val="24"/>
          <w:u w:val="none" w:color="auto"/>
        </w:rPr>
        <w:t>优秀指导教师：获团体前三名单位的教练员给予奖励。</w:t>
      </w:r>
    </w:p>
    <w:p>
      <w:pPr>
        <w:spacing w:line="440" w:lineRule="exact"/>
        <w:ind w:firstLine="480" w:firstLineChars="200"/>
        <w:rPr>
          <w:rFonts w:ascii="宋体" w:eastAsia="宋体" w:cs="宋体"/>
          <w:color w:val="auto"/>
          <w:kern w:val="0"/>
          <w:sz w:val="24"/>
          <w:u w:val="none" w:color="auto"/>
        </w:rPr>
      </w:pPr>
      <w:r>
        <w:rPr>
          <w:rFonts w:hint="eastAsia" w:ascii="宋体" w:hAnsi="宋体" w:eastAsia="宋体" w:cs="宋体"/>
          <w:color w:val="auto"/>
          <w:kern w:val="0"/>
          <w:sz w:val="24"/>
          <w:u w:val="none" w:color="auto"/>
        </w:rPr>
        <w:t>七、经费</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.各代表队差旅费自理，正编人员向大会交纳伙食费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0</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元/人/天，住宿费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5</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2</w:t>
      </w:r>
      <w:r>
        <w:rPr>
          <w:rFonts w:hint="eastAsia" w:ascii="宋体" w:hAnsi="宋体" w:eastAsia="宋体" w:cs="宋体"/>
          <w:color w:val="auto"/>
          <w:kern w:val="0"/>
          <w:sz w:val="24"/>
          <w:u w:val="none" w:color="auto"/>
        </w:rPr>
        <w:t>.超编人员、提前报到人员一切经费自理。</w:t>
      </w:r>
    </w:p>
    <w:p>
      <w:pPr>
        <w:spacing w:line="440" w:lineRule="exact"/>
        <w:ind w:firstLine="480" w:firstLineChars="200"/>
        <w:rPr>
          <w:rFonts w:ascii="宋体" w:eastAsia="宋体" w:cs="宋体"/>
          <w:color w:val="auto"/>
          <w:kern w:val="0"/>
          <w:sz w:val="24"/>
          <w:u w:val="none" w:color="auto"/>
        </w:rPr>
      </w:pPr>
      <w:r>
        <w:rPr>
          <w:rFonts w:hint="eastAsia" w:ascii="宋体" w:hAnsi="宋体" w:eastAsia="宋体" w:cs="宋体"/>
          <w:color w:val="auto"/>
          <w:kern w:val="0"/>
          <w:sz w:val="24"/>
          <w:u w:val="none" w:color="auto"/>
        </w:rPr>
        <w:t>八、报名与报到</w:t>
      </w:r>
    </w:p>
    <w:p>
      <w:pPr>
        <w:spacing w:line="400" w:lineRule="exact"/>
        <w:ind w:firstLine="480" w:firstLineChars="200"/>
        <w:rPr>
          <w:rFonts w:ascii="宋体" w:eastAsia="宋体"/>
          <w:color w:val="auto"/>
          <w:sz w:val="24"/>
          <w:u w:val="none" w:color="auto"/>
        </w:rPr>
      </w:pPr>
      <w:r>
        <w:rPr>
          <w:rFonts w:ascii="宋体" w:hAnsi="宋体" w:eastAsia="宋体"/>
          <w:color w:val="auto"/>
          <w:sz w:val="24"/>
          <w:u w:val="none" w:color="auto"/>
        </w:rPr>
        <w:t>1</w:t>
      </w:r>
      <w:r>
        <w:rPr>
          <w:rFonts w:hint="eastAsia" w:ascii="宋体" w:hAnsi="宋体" w:eastAsia="宋体"/>
          <w:color w:val="auto"/>
          <w:sz w:val="24"/>
          <w:u w:val="none" w:color="auto"/>
        </w:rPr>
        <w:t>.报名：比赛前</w:t>
      </w:r>
      <w:r>
        <w:rPr>
          <w:rFonts w:hint="eastAsia" w:ascii="宋体" w:hAnsi="宋体" w:eastAsia="宋体"/>
          <w:b/>
          <w:bCs/>
          <w:i/>
          <w:iCs/>
          <w:color w:val="auto"/>
          <w:sz w:val="24"/>
          <w:u w:val="none" w:color="auto"/>
        </w:rPr>
        <w:t>一个月</w:t>
      </w:r>
      <w:r>
        <w:rPr>
          <w:rFonts w:hint="eastAsia" w:ascii="宋体" w:hAnsi="宋体" w:eastAsia="宋体"/>
          <w:color w:val="auto"/>
          <w:sz w:val="24"/>
          <w:u w:val="none" w:color="auto"/>
        </w:rPr>
        <w:t>将电脑打印的报名表二份、参赛队员二代身份证复印件寄福州市体育局竞体处（南江滨西大道</w:t>
      </w:r>
      <w:r>
        <w:rPr>
          <w:rFonts w:ascii="宋体" w:hAnsi="宋体" w:eastAsia="宋体"/>
          <w:color w:val="auto"/>
          <w:sz w:val="24"/>
          <w:u w:val="none" w:color="auto"/>
        </w:rPr>
        <w:t>193</w:t>
      </w:r>
      <w:r>
        <w:rPr>
          <w:rFonts w:hint="eastAsia" w:ascii="宋体" w:hAnsi="宋体" w:eastAsia="宋体"/>
          <w:color w:val="auto"/>
          <w:sz w:val="24"/>
          <w:u w:val="none" w:color="auto"/>
        </w:rPr>
        <w:t>号</w:t>
      </w:r>
      <w:r>
        <w:rPr>
          <w:rFonts w:ascii="宋体" w:hAnsi="宋体" w:eastAsia="宋体"/>
          <w:color w:val="auto"/>
          <w:sz w:val="24"/>
          <w:u w:val="none" w:color="auto"/>
        </w:rPr>
        <w:t>2</w:t>
      </w:r>
      <w:r>
        <w:rPr>
          <w:rFonts w:hint="eastAsia" w:ascii="宋体" w:hAnsi="宋体" w:eastAsia="宋体"/>
          <w:color w:val="auto"/>
          <w:sz w:val="24"/>
          <w:u w:val="none" w:color="auto"/>
        </w:rPr>
        <w:t>号楼</w:t>
      </w:r>
      <w:r>
        <w:rPr>
          <w:rFonts w:ascii="宋体" w:hAnsi="宋体" w:eastAsia="宋体"/>
          <w:color w:val="auto"/>
          <w:sz w:val="24"/>
          <w:u w:val="none" w:color="auto"/>
        </w:rPr>
        <w:t>18</w:t>
      </w:r>
      <w:r>
        <w:rPr>
          <w:rFonts w:hint="eastAsia" w:ascii="宋体" w:hAnsi="宋体" w:eastAsia="宋体"/>
          <w:color w:val="auto"/>
          <w:sz w:val="24"/>
          <w:u w:val="none" w:color="auto"/>
        </w:rPr>
        <w:t>层，邮编：</w:t>
      </w:r>
      <w:r>
        <w:rPr>
          <w:rFonts w:ascii="宋体" w:hAnsi="宋体" w:eastAsia="宋体"/>
          <w:color w:val="auto"/>
          <w:sz w:val="24"/>
          <w:u w:val="none" w:color="auto"/>
        </w:rPr>
        <w:t>350007</w:t>
      </w:r>
      <w:r>
        <w:rPr>
          <w:rFonts w:hint="eastAsia" w:ascii="宋体" w:hAnsi="宋体" w:eastAsia="宋体"/>
          <w:color w:val="auto"/>
          <w:sz w:val="24"/>
          <w:u w:val="none" w:color="auto"/>
        </w:rPr>
        <w:t>，联系电话：22027367），电子报名表发送到：</w:t>
      </w:r>
      <w:r>
        <w:rPr>
          <w:rFonts w:ascii="宋体" w:hAnsi="宋体" w:eastAsia="宋体"/>
          <w:color w:val="auto"/>
          <w:sz w:val="24"/>
          <w:u w:val="none" w:color="auto"/>
        </w:rPr>
        <w:t>fzjx</w:t>
      </w:r>
      <w:r>
        <w:rPr>
          <w:rFonts w:hint="eastAsia" w:ascii="宋体" w:hAnsi="宋体"/>
          <w:color w:val="auto"/>
          <w:sz w:val="24"/>
          <w:u w:val="none" w:color="auto"/>
          <w:lang w:eastAsia="zh-CN"/>
        </w:rPr>
        <w:t>2009</w:t>
      </w:r>
      <w:r>
        <w:rPr>
          <w:rFonts w:ascii="宋体" w:hAnsi="宋体" w:eastAsia="宋体"/>
          <w:color w:val="auto"/>
          <w:sz w:val="24"/>
          <w:u w:val="none" w:color="auto"/>
        </w:rPr>
        <w:t>@163.com</w:t>
      </w:r>
      <w:r>
        <w:rPr>
          <w:rFonts w:hint="eastAsia" w:ascii="宋体" w:hAnsi="宋体" w:eastAsia="宋体"/>
          <w:color w:val="auto"/>
          <w:sz w:val="24"/>
          <w:u w:val="none" w:color="auto"/>
        </w:rPr>
        <w:t>，逾期不报，以不参赛论；</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2</w:t>
      </w:r>
      <w:r>
        <w:rPr>
          <w:rFonts w:hint="eastAsia" w:ascii="宋体" w:hAnsi="宋体" w:eastAsia="宋体" w:cs="宋体"/>
          <w:color w:val="auto"/>
          <w:kern w:val="0"/>
          <w:sz w:val="24"/>
          <w:u w:val="none" w:color="auto"/>
        </w:rPr>
        <w:t>.报到：各代表队应于赛前一天上午报到，报到时交验二代身份证及学籍证明，下午</w:t>
      </w:r>
      <w:r>
        <w:rPr>
          <w:rFonts w:ascii="宋体" w:hAnsi="宋体" w:eastAsia="宋体" w:cs="宋体"/>
          <w:color w:val="auto"/>
          <w:kern w:val="0"/>
          <w:sz w:val="24"/>
          <w:u w:val="none" w:color="auto"/>
        </w:rPr>
        <w:t>3</w:t>
      </w:r>
      <w:r>
        <w:rPr>
          <w:rFonts w:hint="eastAsia" w:ascii="宋体" w:hAnsi="宋体" w:eastAsia="宋体" w:cs="宋体"/>
          <w:color w:val="auto"/>
          <w:kern w:val="0"/>
          <w:sz w:val="24"/>
          <w:u w:val="none" w:color="auto"/>
        </w:rPr>
        <w:t>：</w:t>
      </w:r>
      <w:r>
        <w:rPr>
          <w:rFonts w:ascii="宋体" w:hAnsi="宋体" w:eastAsia="宋体" w:cs="宋体"/>
          <w:color w:val="auto"/>
          <w:kern w:val="0"/>
          <w:sz w:val="24"/>
          <w:u w:val="none" w:color="auto"/>
        </w:rPr>
        <w:t>30</w:t>
      </w:r>
      <w:r>
        <w:rPr>
          <w:rFonts w:hint="eastAsia" w:ascii="宋体" w:hAnsi="宋体" w:eastAsia="宋体" w:cs="宋体"/>
          <w:color w:val="auto"/>
          <w:kern w:val="0"/>
          <w:sz w:val="24"/>
          <w:u w:val="none" w:color="auto"/>
        </w:rPr>
        <w:t>召开教练员、裁判员联席会议。</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九、裁判员和仲裁委员会</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大会仲裁委员裁判员由市体育局负责选派。</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十、参赛教练员、运动员需统一服装。</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highlight w:val="none"/>
          <w:u w:val="none" w:color="auto"/>
        </w:rPr>
        <w:t>十一、</w:t>
      </w:r>
      <w:r>
        <w:rPr>
          <w:rFonts w:hint="eastAsia" w:ascii="宋体" w:hAnsi="宋体" w:cs="宋体"/>
          <w:color w:val="auto"/>
          <w:sz w:val="24"/>
          <w:u w:val="none" w:color="auto"/>
        </w:rPr>
        <w:t>本规程解释权属主办单位，未尽事宜，另行通知。</w:t>
      </w:r>
    </w:p>
    <w:p>
      <w:pPr>
        <w:jc w:val="center"/>
        <w:rPr>
          <w:rFonts w:ascii="宋体" w:hAnsi="宋体" w:cs="宋体"/>
          <w:b/>
          <w:bCs/>
          <w:color w:val="auto"/>
          <w:spacing w:val="20"/>
          <w:sz w:val="24"/>
          <w:u w:val="none" w:color="auto"/>
        </w:rPr>
      </w:pPr>
      <w:r>
        <w:rPr>
          <w:rFonts w:hint="eastAsia" w:ascii="宋体" w:hAnsi="宋体" w:cs="宋体"/>
          <w:b/>
          <w:bCs/>
          <w:color w:val="auto"/>
          <w:spacing w:val="20"/>
          <w:sz w:val="24"/>
          <w:u w:val="none" w:color="auto"/>
        </w:rPr>
        <w:br w:type="page"/>
      </w:r>
    </w:p>
    <w:p>
      <w:pPr>
        <w:jc w:val="center"/>
        <w:rPr>
          <w:rFonts w:ascii="黑体" w:eastAsia="黑体"/>
          <w:color w:val="auto"/>
          <w:sz w:val="44"/>
          <w:szCs w:val="44"/>
          <w:u w:val="none" w:color="auto"/>
        </w:rPr>
      </w:pPr>
      <w:r>
        <w:rPr>
          <w:rFonts w:hint="eastAsia" w:ascii="黑体" w:hAnsi="宋体" w:eastAsia="黑体"/>
          <w:bCs/>
          <w:color w:val="auto"/>
          <w:spacing w:val="20"/>
          <w:sz w:val="32"/>
          <w:szCs w:val="32"/>
          <w:u w:val="none" w:color="auto"/>
          <w:lang w:eastAsia="zh-CN"/>
        </w:rPr>
        <w:t>2024</w:t>
      </w:r>
      <w:r>
        <w:rPr>
          <w:rFonts w:hint="eastAsia" w:ascii="黑体" w:hAnsi="宋体" w:eastAsia="黑体"/>
          <w:bCs/>
          <w:color w:val="auto"/>
          <w:spacing w:val="20"/>
          <w:sz w:val="32"/>
          <w:szCs w:val="32"/>
          <w:u w:val="none" w:color="auto"/>
        </w:rPr>
        <w:t>年福州市少儿举重锦标赛报名表</w:t>
      </w:r>
    </w:p>
    <w:p>
      <w:pPr>
        <w:ind w:firstLine="90" w:firstLineChars="50"/>
        <w:rPr>
          <w:rFonts w:ascii="宋体"/>
          <w:color w:val="auto"/>
          <w:sz w:val="18"/>
          <w:szCs w:val="18"/>
          <w:u w:val="none" w:color="auto"/>
        </w:rPr>
      </w:pPr>
    </w:p>
    <w:p>
      <w:pPr>
        <w:spacing w:line="480" w:lineRule="auto"/>
        <w:ind w:firstLine="120" w:firstLineChars="50"/>
        <w:rPr>
          <w:rFonts w:ascii="宋体" w:hAnsi="宋体" w:cs="宋体"/>
          <w:color w:val="auto"/>
          <w:sz w:val="24"/>
          <w:u w:val="none" w:color="auto"/>
        </w:rPr>
      </w:pPr>
      <w:r>
        <w:rPr>
          <w:rFonts w:hint="eastAsia" w:ascii="宋体" w:hAnsi="宋体" w:cs="宋体"/>
          <w:color w:val="auto"/>
          <w:sz w:val="24"/>
          <w:u w:val="none" w:color="auto"/>
        </w:rPr>
        <w:t xml:space="preserve">单位（盖章）：          领队：          </w:t>
      </w:r>
    </w:p>
    <w:p>
      <w:pPr>
        <w:spacing w:line="480" w:lineRule="auto"/>
        <w:ind w:firstLine="120" w:firstLineChars="50"/>
        <w:rPr>
          <w:rFonts w:ascii="宋体" w:hAnsi="宋体" w:cs="宋体"/>
          <w:color w:val="auto"/>
          <w:sz w:val="24"/>
          <w:u w:val="none" w:color="auto"/>
        </w:rPr>
      </w:pPr>
      <w:r>
        <w:rPr>
          <w:rFonts w:hint="eastAsia" w:ascii="宋体" w:hAnsi="宋体" w:cs="宋体"/>
          <w:color w:val="auto"/>
          <w:sz w:val="24"/>
          <w:u w:val="none" w:color="auto"/>
        </w:rPr>
        <w:t>教练员：                   联系电话（必填）：</w:t>
      </w:r>
    </w:p>
    <w:tbl>
      <w:tblPr>
        <w:tblStyle w:val="8"/>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58"/>
        <w:gridCol w:w="821"/>
        <w:gridCol w:w="1543"/>
        <w:gridCol w:w="1662"/>
        <w:gridCol w:w="112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055"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序号</w:t>
            </w:r>
          </w:p>
        </w:tc>
        <w:tc>
          <w:tcPr>
            <w:tcW w:w="1458"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姓名</w:t>
            </w:r>
          </w:p>
        </w:tc>
        <w:tc>
          <w:tcPr>
            <w:tcW w:w="821"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性别</w:t>
            </w:r>
          </w:p>
        </w:tc>
        <w:tc>
          <w:tcPr>
            <w:tcW w:w="1543" w:type="dxa"/>
            <w:vAlign w:val="center"/>
          </w:tcPr>
          <w:p>
            <w:pPr>
              <w:ind w:firstLine="117" w:firstLineChars="49"/>
              <w:jc w:val="center"/>
              <w:rPr>
                <w:rFonts w:ascii="宋体" w:hAnsi="宋体" w:cs="宋体"/>
                <w:bCs/>
                <w:snapToGrid w:val="0"/>
                <w:color w:val="auto"/>
                <w:kern w:val="0"/>
                <w:sz w:val="24"/>
                <w:u w:val="none" w:color="auto"/>
              </w:rPr>
            </w:pPr>
            <w:r>
              <w:rPr>
                <w:rFonts w:hint="eastAsia" w:ascii="宋体" w:hAnsi="宋体" w:cs="宋体"/>
                <w:bCs/>
                <w:snapToGrid w:val="0"/>
                <w:color w:val="auto"/>
                <w:kern w:val="0"/>
                <w:sz w:val="24"/>
                <w:u w:val="none" w:color="auto"/>
              </w:rPr>
              <w:t>出生年月</w:t>
            </w:r>
          </w:p>
        </w:tc>
        <w:tc>
          <w:tcPr>
            <w:tcW w:w="1662"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组别</w:t>
            </w:r>
          </w:p>
        </w:tc>
        <w:tc>
          <w:tcPr>
            <w:tcW w:w="1122"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体重</w:t>
            </w:r>
          </w:p>
        </w:tc>
        <w:tc>
          <w:tcPr>
            <w:tcW w:w="1232" w:type="dxa"/>
            <w:vAlign w:val="center"/>
          </w:tcPr>
          <w:p>
            <w:pPr>
              <w:rPr>
                <w:rFonts w:ascii="宋体" w:hAnsi="宋体" w:cs="宋体"/>
                <w:bCs/>
                <w:color w:val="auto"/>
                <w:sz w:val="24"/>
                <w:u w:val="none" w:color="auto"/>
              </w:rPr>
            </w:pPr>
            <w:r>
              <w:rPr>
                <w:rFonts w:hint="eastAsia" w:ascii="宋体" w:hAnsi="宋体" w:cs="宋体"/>
                <w:bCs/>
                <w:color w:val="auto"/>
                <w:sz w:val="24"/>
                <w:u w:val="none" w:color="auto"/>
              </w:rPr>
              <w:t>参加级别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bl>
    <w:p>
      <w:pPr>
        <w:spacing w:line="480" w:lineRule="exact"/>
        <w:rPr>
          <w:rFonts w:ascii="仿宋_GB2312" w:eastAsia="仿宋_GB2312"/>
          <w:color w:val="auto"/>
          <w:sz w:val="24"/>
          <w:u w:val="none" w:color="auto"/>
        </w:rPr>
      </w:pPr>
    </w:p>
    <w:p>
      <w:pPr>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2024年福州市</w:t>
      </w:r>
      <w:r>
        <w:rPr>
          <w:rFonts w:hint="eastAsia" w:ascii="方正小标宋简体" w:hAnsi="方正小标宋简体" w:eastAsia="方正小标宋简体" w:cs="方正小标宋简体"/>
          <w:color w:val="auto"/>
          <w:sz w:val="36"/>
          <w:szCs w:val="36"/>
          <w:lang w:val="en-US" w:eastAsia="zh-CN"/>
        </w:rPr>
        <w:t>少年儿童</w:t>
      </w:r>
      <w:r>
        <w:rPr>
          <w:rFonts w:hint="eastAsia" w:ascii="方正小标宋简体" w:hAnsi="方正小标宋简体" w:eastAsia="方正小标宋简体" w:cs="方正小标宋简体"/>
          <w:color w:val="auto"/>
          <w:sz w:val="36"/>
          <w:szCs w:val="36"/>
          <w:lang w:eastAsia="zh-CN"/>
        </w:rPr>
        <w:t>艺术体操锦标赛</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暨福建省艺术体操联赛（福州站）规程</w:t>
      </w:r>
    </w:p>
    <w:p>
      <w:pPr>
        <w:rPr>
          <w:rFonts w:hint="eastAsia" w:ascii="宋体" w:hAnsi="宋体" w:eastAsia="宋体"/>
          <w:b/>
          <w:bCs/>
          <w:color w:val="auto"/>
          <w:sz w:val="28"/>
          <w:szCs w:val="28"/>
        </w:rPr>
      </w:pPr>
    </w:p>
    <w:p>
      <w:pPr>
        <w:rPr>
          <w:rFonts w:ascii="宋体" w:hAnsi="宋体" w:eastAsia="宋体"/>
          <w:b/>
          <w:bCs/>
          <w:color w:val="auto"/>
          <w:sz w:val="28"/>
          <w:szCs w:val="28"/>
        </w:rPr>
      </w:pPr>
      <w:r>
        <w:rPr>
          <w:rFonts w:hint="eastAsia" w:ascii="宋体" w:hAnsi="宋体" w:eastAsia="宋体"/>
          <w:b/>
          <w:bCs/>
          <w:color w:val="auto"/>
          <w:sz w:val="28"/>
          <w:szCs w:val="28"/>
        </w:rPr>
        <w:t>一、主办单位</w:t>
      </w:r>
    </w:p>
    <w:p>
      <w:pPr>
        <w:rPr>
          <w:rFonts w:hint="eastAsia" w:ascii="宋体" w:hAnsi="宋体"/>
          <w:color w:val="auto"/>
          <w:sz w:val="28"/>
          <w:szCs w:val="28"/>
          <w:lang w:val="en-US" w:eastAsia="zh-CN"/>
        </w:rPr>
      </w:pPr>
      <w:r>
        <w:rPr>
          <w:rFonts w:hint="eastAsia" w:ascii="宋体" w:hAnsi="宋体"/>
          <w:color w:val="auto"/>
          <w:sz w:val="28"/>
          <w:szCs w:val="28"/>
          <w:lang w:val="en-US" w:eastAsia="zh-CN"/>
        </w:rPr>
        <w:t>福州市体育局</w:t>
      </w:r>
    </w:p>
    <w:p>
      <w:pPr>
        <w:rPr>
          <w:rFonts w:hint="eastAsia" w:ascii="宋体" w:hAnsi="宋体"/>
          <w:color w:val="auto"/>
          <w:sz w:val="28"/>
          <w:szCs w:val="28"/>
          <w:lang w:val="en-US" w:eastAsia="zh-CN"/>
        </w:rPr>
      </w:pPr>
      <w:r>
        <w:rPr>
          <w:rFonts w:hint="eastAsia" w:ascii="宋体" w:hAnsi="宋体"/>
          <w:color w:val="auto"/>
          <w:sz w:val="28"/>
          <w:szCs w:val="28"/>
          <w:lang w:val="en-US" w:eastAsia="zh-CN"/>
        </w:rPr>
        <w:t>福州市教育局</w:t>
      </w:r>
    </w:p>
    <w:p>
      <w:pPr>
        <w:rPr>
          <w:rFonts w:ascii="宋体" w:hAnsi="宋体" w:eastAsia="宋体"/>
          <w:b/>
          <w:bCs/>
          <w:color w:val="auto"/>
          <w:sz w:val="28"/>
          <w:szCs w:val="28"/>
        </w:rPr>
      </w:pPr>
      <w:r>
        <w:rPr>
          <w:rFonts w:hint="eastAsia" w:ascii="宋体" w:hAnsi="宋体"/>
          <w:b/>
          <w:bCs/>
          <w:color w:val="auto"/>
          <w:sz w:val="28"/>
          <w:szCs w:val="28"/>
          <w:lang w:val="en-US" w:eastAsia="zh-CN"/>
        </w:rPr>
        <w:t>二</w:t>
      </w:r>
      <w:r>
        <w:rPr>
          <w:rFonts w:hint="eastAsia" w:ascii="宋体" w:hAnsi="宋体" w:eastAsia="宋体"/>
          <w:b/>
          <w:bCs/>
          <w:color w:val="auto"/>
          <w:sz w:val="28"/>
          <w:szCs w:val="28"/>
        </w:rPr>
        <w:t>、比赛时间及地点</w:t>
      </w:r>
    </w:p>
    <w:p>
      <w:pPr>
        <w:rPr>
          <w:rFonts w:hint="default" w:ascii="宋体" w:hAnsi="宋体" w:eastAsia="宋体"/>
          <w:color w:val="auto"/>
          <w:sz w:val="28"/>
          <w:szCs w:val="28"/>
          <w:lang w:val="en-US" w:eastAsia="zh-CN"/>
        </w:rPr>
      </w:pPr>
      <w:r>
        <w:rPr>
          <w:rFonts w:hint="eastAsia" w:ascii="宋体" w:hAnsi="宋体" w:eastAsia="宋体"/>
          <w:color w:val="auto"/>
          <w:sz w:val="28"/>
          <w:szCs w:val="28"/>
        </w:rPr>
        <w:t>（一）比赛时间：</w:t>
      </w:r>
      <w:r>
        <w:rPr>
          <w:rFonts w:hint="eastAsia" w:ascii="宋体" w:hAnsi="宋体" w:eastAsia="宋体"/>
          <w:color w:val="auto"/>
          <w:sz w:val="28"/>
          <w:szCs w:val="28"/>
          <w:lang w:eastAsia="zh-CN"/>
        </w:rPr>
        <w:t>20</w:t>
      </w:r>
      <w:r>
        <w:rPr>
          <w:rFonts w:hint="eastAsia" w:ascii="宋体" w:hAnsi="宋体"/>
          <w:color w:val="auto"/>
          <w:sz w:val="28"/>
          <w:szCs w:val="28"/>
          <w:lang w:val="en-US" w:eastAsia="zh-CN"/>
        </w:rPr>
        <w:t>24</w:t>
      </w:r>
      <w:r>
        <w:rPr>
          <w:rFonts w:hint="eastAsia" w:ascii="宋体" w:hAnsi="宋体" w:eastAsia="宋体"/>
          <w:color w:val="auto"/>
          <w:sz w:val="28"/>
          <w:szCs w:val="28"/>
        </w:rPr>
        <w:t>年</w:t>
      </w:r>
      <w:r>
        <w:rPr>
          <w:rFonts w:hint="eastAsia" w:ascii="宋体" w:hAnsi="宋体"/>
          <w:color w:val="auto"/>
          <w:sz w:val="28"/>
          <w:szCs w:val="28"/>
          <w:lang w:val="en-US" w:eastAsia="zh-CN"/>
        </w:rPr>
        <w:t>5月17日-19日</w:t>
      </w:r>
    </w:p>
    <w:p>
      <w:pPr>
        <w:rPr>
          <w:rFonts w:hint="default" w:ascii="宋体" w:hAnsi="宋体"/>
          <w:color w:val="auto"/>
          <w:sz w:val="28"/>
          <w:szCs w:val="28"/>
          <w:lang w:val="en-US" w:eastAsia="zh-CN"/>
        </w:rPr>
      </w:pPr>
      <w:r>
        <w:rPr>
          <w:rFonts w:hint="eastAsia" w:ascii="宋体" w:hAnsi="宋体" w:eastAsia="宋体"/>
          <w:color w:val="auto"/>
          <w:sz w:val="28"/>
          <w:szCs w:val="28"/>
        </w:rPr>
        <w:t>（二）比赛地点：</w:t>
      </w:r>
      <w:r>
        <w:rPr>
          <w:rFonts w:hint="eastAsia" w:ascii="宋体" w:hAnsi="宋体"/>
          <w:color w:val="auto"/>
          <w:sz w:val="28"/>
          <w:szCs w:val="28"/>
          <w:lang w:val="en-US" w:eastAsia="zh-CN"/>
        </w:rPr>
        <w:t>海峡天祥体育文化创意产业园六楼体育馆（</w:t>
      </w:r>
      <w:r>
        <w:rPr>
          <w:rFonts w:hint="eastAsia" w:ascii="宋体" w:hAnsi="宋体"/>
          <w:color w:val="auto"/>
          <w:sz w:val="28"/>
          <w:szCs w:val="28"/>
          <w:lang w:val="en-US" w:eastAsia="zh-CN"/>
        </w:rPr>
        <w:fldChar w:fldCharType="begin"/>
      </w:r>
      <w:r>
        <w:rPr>
          <w:rFonts w:hint="eastAsia" w:ascii="宋体" w:hAnsi="宋体"/>
          <w:color w:val="auto"/>
          <w:sz w:val="28"/>
          <w:szCs w:val="28"/>
          <w:lang w:val="en-US" w:eastAsia="zh-CN"/>
        </w:rPr>
        <w:instrText xml:space="preserve"> HYPERLINK "https://ditu.so.com/?pid=cc0237a8671c7462&amp;pano=1&amp;src=yaunxiao_info" \t "https://www.so.com/_blank" </w:instrText>
      </w:r>
      <w:r>
        <w:rPr>
          <w:rFonts w:hint="eastAsia" w:ascii="宋体" w:hAnsi="宋体"/>
          <w:color w:val="auto"/>
          <w:sz w:val="28"/>
          <w:szCs w:val="28"/>
          <w:lang w:val="en-US" w:eastAsia="zh-CN"/>
        </w:rPr>
        <w:fldChar w:fldCharType="separate"/>
      </w:r>
      <w:r>
        <w:rPr>
          <w:rFonts w:hint="default" w:ascii="宋体" w:hAnsi="宋体"/>
          <w:color w:val="auto"/>
          <w:sz w:val="28"/>
          <w:szCs w:val="28"/>
          <w:lang w:val="en-US" w:eastAsia="zh-CN"/>
        </w:rPr>
        <w:t>福州市仓山区</w:t>
      </w:r>
      <w:r>
        <w:rPr>
          <w:rFonts w:hint="eastAsia" w:ascii="宋体" w:hAnsi="宋体"/>
          <w:color w:val="auto"/>
          <w:sz w:val="28"/>
          <w:szCs w:val="28"/>
          <w:lang w:val="en-US" w:eastAsia="zh-CN"/>
        </w:rPr>
        <w:t>金洲北</w:t>
      </w:r>
      <w:r>
        <w:rPr>
          <w:rFonts w:hint="default" w:ascii="宋体" w:hAnsi="宋体"/>
          <w:color w:val="auto"/>
          <w:sz w:val="28"/>
          <w:szCs w:val="28"/>
          <w:lang w:val="en-US" w:eastAsia="zh-CN"/>
        </w:rPr>
        <w:t>路</w:t>
      </w:r>
      <w:r>
        <w:rPr>
          <w:rFonts w:hint="eastAsia" w:ascii="宋体" w:hAnsi="宋体"/>
          <w:color w:val="auto"/>
          <w:sz w:val="28"/>
          <w:szCs w:val="28"/>
          <w:lang w:val="en-US" w:eastAsia="zh-CN"/>
        </w:rPr>
        <w:t>9</w:t>
      </w:r>
      <w:r>
        <w:rPr>
          <w:rFonts w:hint="default" w:ascii="宋体" w:hAnsi="宋体"/>
          <w:color w:val="auto"/>
          <w:sz w:val="28"/>
          <w:szCs w:val="28"/>
          <w:lang w:val="en-US" w:eastAsia="zh-CN"/>
        </w:rPr>
        <w:t>号</w:t>
      </w:r>
      <w:r>
        <w:rPr>
          <w:rFonts w:hint="default" w:ascii="宋体" w:hAnsi="宋体"/>
          <w:color w:val="auto"/>
          <w:sz w:val="28"/>
          <w:szCs w:val="28"/>
          <w:lang w:val="en-US" w:eastAsia="zh-CN"/>
        </w:rPr>
        <w:fldChar w:fldCharType="end"/>
      </w:r>
      <w:r>
        <w:rPr>
          <w:rFonts w:hint="eastAsia" w:ascii="宋体" w:hAnsi="宋体"/>
          <w:color w:val="auto"/>
          <w:sz w:val="28"/>
          <w:szCs w:val="28"/>
          <w:lang w:val="en-US" w:eastAsia="zh-CN"/>
        </w:rPr>
        <w:t>）</w:t>
      </w:r>
    </w:p>
    <w:p>
      <w:pPr>
        <w:rPr>
          <w:rFonts w:ascii="宋体" w:hAnsi="宋体" w:eastAsia="宋体"/>
          <w:b/>
          <w:bCs/>
          <w:color w:val="auto"/>
          <w:sz w:val="28"/>
          <w:szCs w:val="28"/>
        </w:rPr>
      </w:pPr>
      <w:r>
        <w:rPr>
          <w:rFonts w:hint="eastAsia" w:ascii="宋体" w:hAnsi="宋体"/>
          <w:b/>
          <w:bCs/>
          <w:color w:val="auto"/>
          <w:sz w:val="28"/>
          <w:szCs w:val="28"/>
          <w:lang w:val="en-US" w:eastAsia="zh-CN"/>
        </w:rPr>
        <w:t>三</w:t>
      </w:r>
      <w:r>
        <w:rPr>
          <w:rFonts w:hint="eastAsia" w:ascii="宋体" w:hAnsi="宋体" w:eastAsia="宋体"/>
          <w:b/>
          <w:bCs/>
          <w:color w:val="auto"/>
          <w:sz w:val="28"/>
          <w:szCs w:val="28"/>
        </w:rPr>
        <w:t>、参加单位</w:t>
      </w:r>
    </w:p>
    <w:p>
      <w:pPr>
        <w:ind w:firstLine="560" w:firstLineChars="200"/>
        <w:rPr>
          <w:rFonts w:ascii="宋体" w:hAnsi="宋体" w:eastAsia="宋体"/>
          <w:color w:val="auto"/>
          <w:sz w:val="28"/>
          <w:szCs w:val="28"/>
        </w:rPr>
      </w:pPr>
      <w:r>
        <w:rPr>
          <w:rFonts w:hint="eastAsia" w:ascii="宋体" w:hAnsi="宋体"/>
          <w:color w:val="auto"/>
          <w:sz w:val="28"/>
          <w:szCs w:val="28"/>
          <w:lang w:val="en-US" w:eastAsia="zh-CN"/>
        </w:rPr>
        <w:t>福州市</w:t>
      </w:r>
      <w:r>
        <w:rPr>
          <w:rFonts w:hint="eastAsia" w:ascii="宋体" w:hAnsi="宋体" w:eastAsia="宋体"/>
          <w:color w:val="auto"/>
          <w:sz w:val="28"/>
          <w:szCs w:val="28"/>
        </w:rPr>
        <w:t>各幼儿园、小学、中学、中职中专</w:t>
      </w:r>
      <w:r>
        <w:rPr>
          <w:rFonts w:hint="eastAsia" w:ascii="宋体" w:hAnsi="宋体"/>
          <w:color w:val="auto"/>
          <w:sz w:val="28"/>
          <w:szCs w:val="28"/>
          <w:lang w:val="en-US" w:eastAsia="zh-CN"/>
        </w:rPr>
        <w:t>及</w:t>
      </w:r>
      <w:r>
        <w:rPr>
          <w:rFonts w:hint="eastAsia" w:ascii="宋体" w:hAnsi="宋体" w:eastAsia="宋体"/>
          <w:color w:val="auto"/>
          <w:sz w:val="28"/>
          <w:szCs w:val="28"/>
        </w:rPr>
        <w:t>科艺宫</w:t>
      </w:r>
    </w:p>
    <w:p>
      <w:pPr>
        <w:rPr>
          <w:rFonts w:hint="eastAsia" w:ascii="宋体" w:hAnsi="宋体" w:eastAsia="宋体"/>
          <w:b/>
          <w:bCs/>
          <w:color w:val="auto"/>
          <w:sz w:val="28"/>
          <w:szCs w:val="28"/>
        </w:rPr>
      </w:pPr>
      <w:r>
        <w:rPr>
          <w:rFonts w:hint="eastAsia" w:ascii="宋体" w:hAnsi="宋体"/>
          <w:b/>
          <w:bCs/>
          <w:color w:val="auto"/>
          <w:sz w:val="28"/>
          <w:szCs w:val="28"/>
          <w:lang w:val="en-US" w:eastAsia="zh-CN"/>
        </w:rPr>
        <w:t>四</w:t>
      </w:r>
      <w:r>
        <w:rPr>
          <w:rFonts w:hint="eastAsia" w:ascii="宋体" w:hAnsi="宋体" w:eastAsia="宋体"/>
          <w:b/>
          <w:bCs/>
          <w:color w:val="auto"/>
          <w:sz w:val="28"/>
          <w:szCs w:val="28"/>
        </w:rPr>
        <w:t>、竞赛组别与项目（详见附件1）</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1、校园组</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1）幼儿园组</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2）小学组</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3）初中组</w:t>
      </w:r>
    </w:p>
    <w:p>
      <w:pPr>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4</w:t>
      </w:r>
      <w:r>
        <w:rPr>
          <w:rFonts w:hint="eastAsia" w:ascii="宋体" w:hAnsi="宋体"/>
          <w:b w:val="0"/>
          <w:bCs w:val="0"/>
          <w:color w:val="auto"/>
          <w:sz w:val="28"/>
          <w:szCs w:val="28"/>
          <w:lang w:val="en-US" w:eastAsia="zh-CN"/>
        </w:rPr>
        <w:t>）</w:t>
      </w:r>
      <w:r>
        <w:rPr>
          <w:rFonts w:hint="eastAsia" w:ascii="宋体" w:hAnsi="宋体" w:eastAsia="宋体"/>
          <w:b w:val="0"/>
          <w:bCs w:val="0"/>
          <w:color w:val="auto"/>
          <w:sz w:val="28"/>
          <w:szCs w:val="28"/>
          <w:lang w:val="en-US" w:eastAsia="zh-CN"/>
        </w:rPr>
        <w:t>高中组</w:t>
      </w:r>
    </w:p>
    <w:p>
      <w:pPr>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2、专业组</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A组（甲组）2012年1月1日以前出生</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B组（乙组U12）2012年1月1日--2015年12月31日</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C组（丙组U</w:t>
      </w:r>
      <w:r>
        <w:rPr>
          <w:rFonts w:hint="eastAsia" w:ascii="宋体" w:hAnsi="宋体"/>
          <w:b w:val="0"/>
          <w:bCs w:val="0"/>
          <w:color w:val="auto"/>
          <w:sz w:val="28"/>
          <w:szCs w:val="28"/>
          <w:lang w:val="en-US" w:eastAsia="zh-CN"/>
        </w:rPr>
        <w:t>9</w:t>
      </w:r>
      <w:r>
        <w:rPr>
          <w:rFonts w:hint="eastAsia" w:ascii="宋体" w:hAnsi="宋体" w:eastAsia="宋体"/>
          <w:b w:val="0"/>
          <w:bCs w:val="0"/>
          <w:color w:val="auto"/>
          <w:sz w:val="28"/>
          <w:szCs w:val="28"/>
          <w:lang w:val="en-US" w:eastAsia="zh-CN"/>
        </w:rPr>
        <w:t>）2016年1月1日--2017年12月31日</w:t>
      </w:r>
    </w:p>
    <w:p>
      <w:pPr>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D组（丁组U7）201</w:t>
      </w:r>
      <w:r>
        <w:rPr>
          <w:rFonts w:hint="eastAsia" w:ascii="宋体" w:hAnsi="宋体"/>
          <w:b w:val="0"/>
          <w:bCs w:val="0"/>
          <w:color w:val="auto"/>
          <w:sz w:val="28"/>
          <w:szCs w:val="28"/>
          <w:lang w:val="en-US" w:eastAsia="zh-CN"/>
        </w:rPr>
        <w:t>8</w:t>
      </w:r>
      <w:r>
        <w:rPr>
          <w:rFonts w:hint="eastAsia" w:ascii="宋体" w:hAnsi="宋体" w:eastAsia="宋体"/>
          <w:b w:val="0"/>
          <w:bCs w:val="0"/>
          <w:color w:val="auto"/>
          <w:sz w:val="28"/>
          <w:szCs w:val="28"/>
          <w:lang w:val="en-US" w:eastAsia="zh-CN"/>
        </w:rPr>
        <w:t>年1月1日以后出生</w:t>
      </w:r>
    </w:p>
    <w:p>
      <w:pPr>
        <w:rPr>
          <w:rFonts w:ascii="宋体" w:hAnsi="宋体" w:eastAsia="宋体"/>
          <w:b/>
          <w:bCs/>
          <w:color w:val="auto"/>
          <w:sz w:val="28"/>
          <w:szCs w:val="28"/>
        </w:rPr>
      </w:pPr>
      <w:r>
        <w:rPr>
          <w:rFonts w:hint="eastAsia" w:ascii="宋体" w:hAnsi="宋体"/>
          <w:b/>
          <w:bCs/>
          <w:color w:val="auto"/>
          <w:sz w:val="28"/>
          <w:szCs w:val="28"/>
          <w:lang w:eastAsia="zh-CN"/>
        </w:rPr>
        <w:t>五</w:t>
      </w:r>
      <w:r>
        <w:rPr>
          <w:rFonts w:hint="eastAsia" w:ascii="宋体" w:hAnsi="宋体" w:eastAsia="宋体"/>
          <w:b/>
          <w:bCs/>
          <w:color w:val="auto"/>
          <w:sz w:val="28"/>
          <w:szCs w:val="28"/>
        </w:rPr>
        <w:t>、参赛资格</w:t>
      </w:r>
    </w:p>
    <w:p>
      <w:pPr>
        <w:rPr>
          <w:rFonts w:hint="eastAsia" w:ascii="宋体" w:hAnsi="宋体"/>
          <w:color w:val="auto"/>
          <w:sz w:val="28"/>
          <w:szCs w:val="28"/>
          <w:lang w:val="en-US" w:eastAsia="zh-CN"/>
        </w:rPr>
      </w:pPr>
      <w:r>
        <w:rPr>
          <w:rFonts w:hint="eastAsia" w:ascii="宋体" w:hAnsi="宋体" w:eastAsia="宋体"/>
          <w:color w:val="auto"/>
          <w:sz w:val="28"/>
          <w:szCs w:val="28"/>
        </w:rPr>
        <w:t>（一）参赛人员必须拥有所代表参赛</w:t>
      </w:r>
      <w:r>
        <w:rPr>
          <w:rFonts w:hint="eastAsia" w:ascii="宋体" w:hAnsi="宋体"/>
          <w:color w:val="auto"/>
          <w:sz w:val="28"/>
          <w:szCs w:val="28"/>
          <w:lang w:val="en-US" w:eastAsia="zh-CN"/>
        </w:rPr>
        <w:t>地区</w:t>
      </w:r>
      <w:r>
        <w:rPr>
          <w:rFonts w:hint="eastAsia" w:ascii="宋体" w:hAnsi="宋体" w:eastAsia="宋体"/>
          <w:color w:val="auto"/>
          <w:sz w:val="28"/>
          <w:szCs w:val="28"/>
        </w:rPr>
        <w:t>科艺宫</w:t>
      </w:r>
      <w:r>
        <w:rPr>
          <w:rFonts w:hint="eastAsia" w:ascii="宋体" w:hAnsi="宋体"/>
          <w:color w:val="auto"/>
          <w:sz w:val="28"/>
          <w:szCs w:val="28"/>
          <w:lang w:val="en-US" w:eastAsia="zh-CN"/>
        </w:rPr>
        <w:t>、</w:t>
      </w:r>
      <w:r>
        <w:rPr>
          <w:rFonts w:hint="eastAsia" w:ascii="宋体" w:hAnsi="宋体" w:eastAsia="宋体"/>
          <w:color w:val="auto"/>
          <w:sz w:val="28"/>
          <w:szCs w:val="28"/>
        </w:rPr>
        <w:t>学校</w:t>
      </w:r>
      <w:r>
        <w:rPr>
          <w:rFonts w:hint="eastAsia" w:ascii="宋体" w:hAnsi="宋体"/>
          <w:color w:val="auto"/>
          <w:sz w:val="28"/>
          <w:szCs w:val="28"/>
          <w:lang w:val="en-US" w:eastAsia="zh-CN"/>
        </w:rPr>
        <w:t>等单位</w:t>
      </w:r>
      <w:r>
        <w:rPr>
          <w:rFonts w:hint="eastAsia" w:ascii="宋体" w:hAnsi="宋体" w:eastAsia="宋体"/>
          <w:color w:val="auto"/>
          <w:sz w:val="28"/>
          <w:szCs w:val="28"/>
        </w:rPr>
        <w:t>正式学籍</w:t>
      </w:r>
      <w:r>
        <w:rPr>
          <w:rFonts w:hint="eastAsia" w:ascii="宋体" w:hAnsi="宋体"/>
          <w:color w:val="auto"/>
          <w:sz w:val="28"/>
          <w:szCs w:val="28"/>
          <w:lang w:val="en-US" w:eastAsia="zh-CN"/>
        </w:rPr>
        <w:t>证明，且集体比赛运动员</w:t>
      </w:r>
      <w:r>
        <w:rPr>
          <w:rFonts w:hint="eastAsia" w:ascii="宋体" w:hAnsi="宋体" w:eastAsia="宋体"/>
          <w:color w:val="auto"/>
          <w:sz w:val="28"/>
          <w:szCs w:val="28"/>
        </w:rPr>
        <w:t>来自同一</w:t>
      </w:r>
      <w:r>
        <w:rPr>
          <w:rFonts w:hint="eastAsia" w:ascii="宋体" w:hAnsi="宋体"/>
          <w:color w:val="auto"/>
          <w:sz w:val="28"/>
          <w:szCs w:val="28"/>
          <w:lang w:val="en-US" w:eastAsia="zh-CN"/>
        </w:rPr>
        <w:t>单位；</w:t>
      </w:r>
    </w:p>
    <w:p>
      <w:pPr>
        <w:rPr>
          <w:rFonts w:hint="eastAsia" w:ascii="宋体" w:hAnsi="宋体" w:eastAsia="宋体"/>
          <w:color w:val="auto"/>
          <w:sz w:val="28"/>
          <w:szCs w:val="28"/>
          <w:lang w:eastAsia="zh-CN"/>
        </w:rPr>
      </w:pPr>
      <w:r>
        <w:rPr>
          <w:rFonts w:hint="eastAsia" w:ascii="宋体" w:hAnsi="宋体" w:eastAsia="宋体"/>
          <w:color w:val="auto"/>
          <w:sz w:val="28"/>
          <w:szCs w:val="28"/>
        </w:rPr>
        <w:t>（二）参赛运动员必须出示</w:t>
      </w:r>
      <w:r>
        <w:rPr>
          <w:rFonts w:hint="eastAsia" w:ascii="宋体" w:hAnsi="宋体"/>
          <w:color w:val="auto"/>
          <w:sz w:val="28"/>
          <w:szCs w:val="28"/>
          <w:lang w:val="en-US" w:eastAsia="zh-CN"/>
        </w:rPr>
        <w:t>有效身份证或身份证明</w:t>
      </w:r>
      <w:r>
        <w:rPr>
          <w:rFonts w:hint="eastAsia" w:ascii="宋体" w:hAnsi="宋体" w:eastAsia="宋体"/>
          <w:color w:val="auto"/>
          <w:sz w:val="28"/>
          <w:szCs w:val="28"/>
        </w:rPr>
        <w:t>参加比赛，否则不得参加比赛</w:t>
      </w:r>
      <w:r>
        <w:rPr>
          <w:rFonts w:hint="eastAsia" w:ascii="宋体" w:hAnsi="宋体"/>
          <w:color w:val="auto"/>
          <w:sz w:val="28"/>
          <w:szCs w:val="28"/>
          <w:lang w:eastAsia="zh-CN"/>
        </w:rPr>
        <w:t>；</w:t>
      </w:r>
    </w:p>
    <w:p>
      <w:pPr>
        <w:rPr>
          <w:rFonts w:hint="eastAsia" w:ascii="宋体" w:hAnsi="宋体" w:eastAsia="宋体"/>
          <w:color w:val="auto"/>
          <w:sz w:val="28"/>
          <w:szCs w:val="28"/>
          <w:lang w:eastAsia="zh-CN"/>
        </w:rPr>
      </w:pPr>
      <w:r>
        <w:rPr>
          <w:rFonts w:hint="eastAsia" w:ascii="宋体" w:hAnsi="宋体" w:eastAsia="宋体"/>
          <w:color w:val="auto"/>
          <w:sz w:val="28"/>
          <w:szCs w:val="28"/>
        </w:rPr>
        <w:t>（三）参赛运动员必须遵守学校有关规定，并经医院检查身体健康适合参加此项赛事者</w:t>
      </w:r>
      <w:r>
        <w:rPr>
          <w:rFonts w:hint="eastAsia" w:ascii="宋体" w:hAnsi="宋体"/>
          <w:color w:val="auto"/>
          <w:sz w:val="28"/>
          <w:szCs w:val="28"/>
          <w:lang w:eastAsia="zh-CN"/>
        </w:rPr>
        <w:t>；</w:t>
      </w:r>
    </w:p>
    <w:p>
      <w:pPr>
        <w:rPr>
          <w:rFonts w:ascii="宋体" w:hAnsi="宋体" w:eastAsia="宋体"/>
          <w:color w:val="auto"/>
          <w:sz w:val="28"/>
          <w:szCs w:val="28"/>
        </w:rPr>
      </w:pPr>
      <w:r>
        <w:rPr>
          <w:rFonts w:hint="eastAsia" w:ascii="宋体" w:hAnsi="宋体" w:eastAsia="宋体"/>
          <w:color w:val="auto"/>
          <w:sz w:val="28"/>
          <w:szCs w:val="28"/>
        </w:rPr>
        <w:t>（四）本次比赛所有参与人员必须严格遵守赛区要求，无条件接受</w:t>
      </w:r>
      <w:r>
        <w:rPr>
          <w:rFonts w:hint="eastAsia" w:ascii="宋体" w:hAnsi="宋体"/>
          <w:color w:val="auto"/>
          <w:sz w:val="28"/>
          <w:szCs w:val="28"/>
          <w:lang w:val="en-US" w:eastAsia="zh-CN"/>
        </w:rPr>
        <w:t>赛事</w:t>
      </w:r>
      <w:r>
        <w:rPr>
          <w:rFonts w:hint="eastAsia" w:ascii="宋体" w:hAnsi="宋体" w:eastAsia="宋体"/>
          <w:color w:val="auto"/>
          <w:sz w:val="28"/>
          <w:szCs w:val="28"/>
        </w:rPr>
        <w:t>工作管理。各参赛对抵达赛区报道时，各队领队签署安全责任书。</w:t>
      </w:r>
    </w:p>
    <w:p>
      <w:pPr>
        <w:rPr>
          <w:rFonts w:ascii="宋体" w:hAnsi="宋体" w:eastAsia="宋体"/>
          <w:b/>
          <w:bCs/>
          <w:color w:val="auto"/>
          <w:sz w:val="28"/>
          <w:szCs w:val="28"/>
        </w:rPr>
      </w:pPr>
      <w:r>
        <w:rPr>
          <w:rFonts w:hint="eastAsia" w:ascii="宋体" w:hAnsi="宋体"/>
          <w:b/>
          <w:bCs/>
          <w:color w:val="auto"/>
          <w:sz w:val="28"/>
          <w:szCs w:val="28"/>
          <w:lang w:val="en-US" w:eastAsia="zh-CN"/>
        </w:rPr>
        <w:t>六</w:t>
      </w:r>
      <w:r>
        <w:rPr>
          <w:rFonts w:hint="eastAsia" w:ascii="宋体" w:hAnsi="宋体" w:eastAsia="宋体"/>
          <w:b/>
          <w:bCs/>
          <w:color w:val="auto"/>
          <w:sz w:val="28"/>
          <w:szCs w:val="28"/>
        </w:rPr>
        <w:t>、竞赛办法</w:t>
      </w:r>
    </w:p>
    <w:p>
      <w:pPr>
        <w:rPr>
          <w:rFonts w:hint="eastAsia"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本次比赛采用的评分规则是国际体联审定的《</w:t>
      </w:r>
      <w:r>
        <w:rPr>
          <w:rFonts w:hint="eastAsia" w:ascii="宋体" w:hAnsi="宋体" w:eastAsia="宋体"/>
          <w:color w:val="auto"/>
          <w:sz w:val="28"/>
          <w:szCs w:val="28"/>
          <w:lang w:eastAsia="zh-CN"/>
        </w:rPr>
        <w:t>2022-2024</w:t>
      </w:r>
      <w:r>
        <w:rPr>
          <w:rFonts w:hint="eastAsia" w:ascii="宋体" w:hAnsi="宋体" w:eastAsia="宋体"/>
          <w:color w:val="auto"/>
          <w:sz w:val="28"/>
          <w:szCs w:val="28"/>
        </w:rPr>
        <w:t>艺术体操评分规则》和教育部大学生体育协会审定的《中国学生艺术体操技术等级评分标准》</w:t>
      </w:r>
      <w:r>
        <w:rPr>
          <w:rFonts w:hint="eastAsia" w:ascii="宋体" w:hAnsi="宋体"/>
          <w:color w:val="auto"/>
          <w:sz w:val="28"/>
          <w:szCs w:val="28"/>
          <w:lang w:eastAsia="zh-CN"/>
        </w:rPr>
        <w:t>；</w:t>
      </w:r>
      <w:r>
        <w:rPr>
          <w:rFonts w:hint="eastAsia" w:ascii="宋体" w:hAnsi="宋体" w:eastAsia="宋体"/>
          <w:color w:val="auto"/>
          <w:sz w:val="28"/>
          <w:szCs w:val="28"/>
        </w:rPr>
        <w:t>规定动作采用国家体育总局体操运动管理中心制定的中国体操协会颁发的《2018版艺术体操运动员等级规定动作》和教育部大学生体育协会审定的《中国学生艺术体操技术等级规定动作》进行分组分项比赛。学生必须按照其所在的年级段参加相应组别的比赛。</w:t>
      </w:r>
    </w:p>
    <w:p>
      <w:pPr>
        <w:rPr>
          <w:rFonts w:hint="eastAsia" w:ascii="宋体" w:hAnsi="宋体"/>
          <w:color w:val="auto"/>
          <w:sz w:val="28"/>
          <w:szCs w:val="28"/>
          <w:lang w:val="en-US" w:eastAsia="zh-CN"/>
        </w:rPr>
      </w:pPr>
      <w:r>
        <w:rPr>
          <w:rFonts w:hint="eastAsia" w:ascii="宋体" w:hAnsi="宋体"/>
          <w:color w:val="auto"/>
          <w:sz w:val="28"/>
          <w:szCs w:val="28"/>
          <w:lang w:val="en-US" w:eastAsia="zh-CN"/>
        </w:rPr>
        <w:t>2.比赛项目报名运动员/队伍不足8组，减一录取。</w:t>
      </w:r>
    </w:p>
    <w:p>
      <w:pPr>
        <w:rPr>
          <w:rFonts w:ascii="宋体" w:hAnsi="宋体" w:eastAsia="宋体"/>
          <w:b/>
          <w:bCs/>
          <w:color w:val="auto"/>
          <w:sz w:val="28"/>
          <w:szCs w:val="28"/>
        </w:rPr>
      </w:pPr>
      <w:r>
        <w:rPr>
          <w:rFonts w:hint="eastAsia" w:ascii="宋体" w:hAnsi="宋体"/>
          <w:b/>
          <w:bCs/>
          <w:color w:val="auto"/>
          <w:sz w:val="28"/>
          <w:szCs w:val="28"/>
          <w:lang w:val="en-US" w:eastAsia="zh-CN"/>
        </w:rPr>
        <w:t>七</w:t>
      </w:r>
      <w:r>
        <w:rPr>
          <w:rFonts w:hint="eastAsia" w:ascii="宋体" w:hAnsi="宋体" w:eastAsia="宋体"/>
          <w:b/>
          <w:bCs/>
          <w:color w:val="auto"/>
          <w:sz w:val="28"/>
          <w:szCs w:val="28"/>
        </w:rPr>
        <w:t>、名次录取与奖励</w:t>
      </w:r>
    </w:p>
    <w:p>
      <w:pPr>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个人单项</w:t>
      </w:r>
    </w:p>
    <w:p>
      <w:pPr>
        <w:ind w:firstLine="560" w:firstLineChars="200"/>
        <w:rPr>
          <w:rFonts w:ascii="宋体" w:hAnsi="宋体" w:eastAsia="宋体"/>
          <w:color w:val="auto"/>
          <w:sz w:val="28"/>
          <w:szCs w:val="28"/>
        </w:rPr>
      </w:pPr>
      <w:r>
        <w:rPr>
          <w:rFonts w:hint="eastAsia" w:ascii="宋体" w:hAnsi="宋体" w:eastAsia="宋体"/>
          <w:color w:val="auto"/>
          <w:sz w:val="28"/>
          <w:szCs w:val="28"/>
        </w:rPr>
        <w:t>各组各单项成绩分别计算名次，成绩优者名次列前，如成绩相等名次并列，各录取前8名</w:t>
      </w:r>
      <w:r>
        <w:rPr>
          <w:rFonts w:hint="eastAsia" w:ascii="宋体" w:hAnsi="宋体"/>
          <w:color w:val="auto"/>
          <w:sz w:val="28"/>
          <w:szCs w:val="28"/>
          <w:lang w:val="en-US" w:eastAsia="zh-CN"/>
        </w:rPr>
        <w:t>并颁发奖状</w:t>
      </w:r>
      <w:r>
        <w:rPr>
          <w:rFonts w:hint="eastAsia" w:ascii="宋体" w:hAnsi="宋体" w:eastAsia="宋体"/>
          <w:color w:val="auto"/>
          <w:sz w:val="28"/>
          <w:szCs w:val="28"/>
        </w:rPr>
        <w:t>。</w:t>
      </w:r>
    </w:p>
    <w:p>
      <w:pPr>
        <w:rPr>
          <w:rFonts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集体单项</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各组各单项成绩分别计算名次，成绩优者名次列前，如成绩相等名次并列，各录取前8名</w:t>
      </w:r>
      <w:r>
        <w:rPr>
          <w:rFonts w:hint="eastAsia" w:ascii="宋体" w:hAnsi="宋体"/>
          <w:color w:val="auto"/>
          <w:sz w:val="28"/>
          <w:szCs w:val="28"/>
          <w:lang w:val="en-US" w:eastAsia="zh-CN"/>
        </w:rPr>
        <w:t>并颁发奖状</w:t>
      </w:r>
      <w:r>
        <w:rPr>
          <w:rFonts w:hint="eastAsia" w:ascii="宋体" w:hAnsi="宋体" w:eastAsia="宋体"/>
          <w:color w:val="auto"/>
          <w:sz w:val="28"/>
          <w:szCs w:val="28"/>
        </w:rPr>
        <w:t>。</w:t>
      </w:r>
    </w:p>
    <w:p>
      <w:pPr>
        <w:rPr>
          <w:rFonts w:ascii="宋体" w:hAnsi="宋体" w:eastAsia="宋体"/>
          <w:color w:val="auto"/>
          <w:sz w:val="28"/>
          <w:szCs w:val="28"/>
        </w:rPr>
      </w:pPr>
      <w:r>
        <w:rPr>
          <w:rFonts w:hint="eastAsia" w:ascii="宋体" w:hAnsi="宋体"/>
          <w:color w:val="auto"/>
          <w:sz w:val="28"/>
          <w:szCs w:val="28"/>
          <w:lang w:val="en-US" w:eastAsia="zh-CN"/>
        </w:rPr>
        <w:t>3.</w:t>
      </w:r>
      <w:r>
        <w:rPr>
          <w:rFonts w:hint="eastAsia" w:ascii="宋体" w:hAnsi="宋体" w:eastAsia="宋体"/>
          <w:color w:val="auto"/>
          <w:sz w:val="28"/>
          <w:szCs w:val="28"/>
        </w:rPr>
        <w:t>比赛评选教练员、参赛队伍“优秀奖”</w:t>
      </w:r>
    </w:p>
    <w:p>
      <w:pPr>
        <w:ind w:firstLine="560" w:firstLineChars="200"/>
        <w:rPr>
          <w:rFonts w:ascii="宋体" w:hAnsi="宋体" w:eastAsia="宋体"/>
          <w:color w:val="auto"/>
          <w:sz w:val="28"/>
          <w:szCs w:val="28"/>
        </w:rPr>
      </w:pPr>
      <w:r>
        <w:rPr>
          <w:rFonts w:hint="eastAsia" w:ascii="宋体" w:hAnsi="宋体"/>
          <w:color w:val="auto"/>
          <w:sz w:val="28"/>
          <w:szCs w:val="28"/>
          <w:lang w:val="en-US" w:eastAsia="zh-CN"/>
        </w:rPr>
        <w:t>①</w:t>
      </w:r>
      <w:r>
        <w:rPr>
          <w:rFonts w:hint="eastAsia" w:ascii="宋体" w:hAnsi="宋体" w:eastAsia="宋体"/>
          <w:color w:val="auto"/>
          <w:sz w:val="28"/>
          <w:szCs w:val="28"/>
        </w:rPr>
        <w:t>大赛评选“优秀教练员奖”</w:t>
      </w:r>
      <w:r>
        <w:rPr>
          <w:rFonts w:ascii="宋体" w:hAnsi="宋体" w:eastAsia="宋体"/>
          <w:color w:val="auto"/>
          <w:sz w:val="28"/>
          <w:szCs w:val="28"/>
        </w:rPr>
        <w:t>10</w:t>
      </w:r>
      <w:r>
        <w:rPr>
          <w:rFonts w:hint="eastAsia" w:ascii="宋体" w:hAnsi="宋体" w:eastAsia="宋体"/>
          <w:color w:val="auto"/>
          <w:sz w:val="28"/>
          <w:szCs w:val="28"/>
        </w:rPr>
        <w:t>名，并颁发荣誉证书。</w:t>
      </w:r>
    </w:p>
    <w:p>
      <w:pPr>
        <w:ind w:firstLine="560" w:firstLineChars="200"/>
        <w:rPr>
          <w:rFonts w:ascii="宋体" w:hAnsi="宋体" w:eastAsia="宋体"/>
          <w:color w:val="auto"/>
          <w:sz w:val="28"/>
          <w:szCs w:val="28"/>
        </w:rPr>
      </w:pPr>
      <w:r>
        <w:rPr>
          <w:rFonts w:hint="eastAsia" w:ascii="宋体" w:hAnsi="宋体"/>
          <w:color w:val="auto"/>
          <w:sz w:val="28"/>
          <w:szCs w:val="28"/>
          <w:lang w:val="en-US" w:eastAsia="zh-CN"/>
        </w:rPr>
        <w:t>②</w:t>
      </w:r>
      <w:r>
        <w:rPr>
          <w:rFonts w:hint="eastAsia" w:ascii="宋体" w:hAnsi="宋体" w:eastAsia="宋体"/>
          <w:color w:val="auto"/>
          <w:sz w:val="28"/>
          <w:szCs w:val="28"/>
        </w:rPr>
        <w:t>大赛评选“体育道德风尚运动队奖”</w:t>
      </w:r>
      <w:r>
        <w:rPr>
          <w:rFonts w:hint="eastAsia" w:ascii="宋体" w:hAnsi="宋体"/>
          <w:color w:val="auto"/>
          <w:sz w:val="28"/>
          <w:szCs w:val="28"/>
          <w:lang w:val="en-US" w:eastAsia="zh-CN"/>
        </w:rPr>
        <w:t>10</w:t>
      </w:r>
      <w:r>
        <w:rPr>
          <w:rFonts w:hint="eastAsia" w:ascii="宋体" w:hAnsi="宋体" w:eastAsia="宋体"/>
          <w:color w:val="auto"/>
          <w:sz w:val="28"/>
          <w:szCs w:val="28"/>
        </w:rPr>
        <w:t>支队伍，并颁发荣誉证书。</w:t>
      </w:r>
    </w:p>
    <w:p>
      <w:pPr>
        <w:rPr>
          <w:rFonts w:hint="eastAsia" w:ascii="宋体" w:hAnsi="宋体" w:eastAsia="宋体"/>
          <w:b/>
          <w:bCs/>
          <w:color w:val="auto"/>
          <w:sz w:val="28"/>
          <w:szCs w:val="28"/>
        </w:rPr>
      </w:pPr>
      <w:r>
        <w:rPr>
          <w:rFonts w:hint="eastAsia" w:ascii="宋体" w:hAnsi="宋体"/>
          <w:b/>
          <w:bCs/>
          <w:color w:val="auto"/>
          <w:sz w:val="28"/>
          <w:szCs w:val="28"/>
          <w:lang w:val="en-US" w:eastAsia="zh-CN"/>
        </w:rPr>
        <w:t>八</w:t>
      </w:r>
      <w:r>
        <w:rPr>
          <w:rFonts w:hint="eastAsia" w:ascii="宋体" w:hAnsi="宋体" w:eastAsia="宋体"/>
          <w:b/>
          <w:bCs/>
          <w:color w:val="auto"/>
          <w:sz w:val="28"/>
          <w:szCs w:val="28"/>
        </w:rPr>
        <w:t>、报名：</w:t>
      </w:r>
    </w:p>
    <w:p>
      <w:pPr>
        <w:rPr>
          <w:rFonts w:hint="eastAsia" w:ascii="宋体" w:hAnsi="宋体" w:eastAsia="宋体"/>
          <w:color w:val="auto"/>
          <w:sz w:val="28"/>
          <w:szCs w:val="28"/>
        </w:rPr>
      </w:pPr>
      <w:r>
        <w:rPr>
          <w:rFonts w:hint="eastAsia" w:ascii="宋体" w:hAnsi="宋体" w:eastAsia="宋体"/>
          <w:color w:val="auto"/>
          <w:sz w:val="28"/>
          <w:szCs w:val="28"/>
        </w:rPr>
        <w:t>1.报名方法：于202</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年</w:t>
      </w:r>
      <w:r>
        <w:rPr>
          <w:rFonts w:hint="eastAsia" w:ascii="宋体" w:hAnsi="宋体"/>
          <w:color w:val="auto"/>
          <w:sz w:val="28"/>
          <w:szCs w:val="28"/>
          <w:lang w:val="en-US" w:eastAsia="zh-CN"/>
        </w:rPr>
        <w:t>04</w:t>
      </w:r>
      <w:r>
        <w:rPr>
          <w:rFonts w:hint="eastAsia" w:ascii="宋体" w:hAnsi="宋体" w:eastAsia="宋体"/>
          <w:color w:val="auto"/>
          <w:sz w:val="28"/>
          <w:szCs w:val="28"/>
        </w:rPr>
        <w:t>月</w:t>
      </w:r>
      <w:r>
        <w:rPr>
          <w:rFonts w:hint="eastAsia" w:ascii="宋体" w:hAnsi="宋体"/>
          <w:color w:val="auto"/>
          <w:sz w:val="28"/>
          <w:szCs w:val="28"/>
          <w:lang w:val="en-US" w:eastAsia="zh-CN"/>
        </w:rPr>
        <w:t>30</w:t>
      </w:r>
      <w:r>
        <w:rPr>
          <w:rFonts w:hint="eastAsia" w:ascii="宋体" w:hAnsi="宋体" w:eastAsia="宋体"/>
          <w:color w:val="auto"/>
          <w:sz w:val="28"/>
          <w:szCs w:val="28"/>
        </w:rPr>
        <w:t>日前将报名表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w:t>
      </w:r>
      <w:r>
        <w:rPr>
          <w:rFonts w:hint="eastAsia" w:ascii="宋体" w:hAnsi="宋体" w:eastAsia="宋体"/>
          <w:color w:val="auto"/>
          <w:sz w:val="28"/>
          <w:szCs w:val="28"/>
          <w:lang w:eastAsia="zh-CN"/>
        </w:rPr>
        <w:t>）</w:t>
      </w:r>
      <w:r>
        <w:rPr>
          <w:rFonts w:hint="eastAsia" w:ascii="宋体" w:hAnsi="宋体" w:eastAsia="宋体"/>
          <w:color w:val="auto"/>
          <w:sz w:val="28"/>
          <w:szCs w:val="28"/>
        </w:rPr>
        <w:t>电子稿发至52299661@qq.com；</w:t>
      </w:r>
    </w:p>
    <w:p>
      <w:pPr>
        <w:rPr>
          <w:rFonts w:hint="eastAsia" w:ascii="宋体" w:hAnsi="宋体" w:eastAsia="宋体"/>
          <w:color w:val="auto"/>
          <w:sz w:val="28"/>
          <w:szCs w:val="28"/>
        </w:rPr>
      </w:pPr>
      <w:r>
        <w:rPr>
          <w:rFonts w:hint="eastAsia" w:ascii="宋体" w:hAnsi="宋体" w:eastAsia="宋体"/>
          <w:color w:val="auto"/>
          <w:sz w:val="28"/>
          <w:szCs w:val="28"/>
        </w:rPr>
        <w:t>2.报名时间：202</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年</w:t>
      </w:r>
      <w:r>
        <w:rPr>
          <w:rFonts w:hint="eastAsia" w:ascii="宋体" w:hAnsi="宋体"/>
          <w:color w:val="auto"/>
          <w:sz w:val="28"/>
          <w:szCs w:val="28"/>
          <w:lang w:val="en-US" w:eastAsia="zh-CN"/>
        </w:rPr>
        <w:t>03</w:t>
      </w:r>
      <w:r>
        <w:rPr>
          <w:rFonts w:hint="eastAsia" w:ascii="宋体" w:hAnsi="宋体" w:eastAsia="宋体"/>
          <w:color w:val="auto"/>
          <w:sz w:val="28"/>
          <w:szCs w:val="28"/>
        </w:rPr>
        <w:t>月</w:t>
      </w:r>
      <w:r>
        <w:rPr>
          <w:rFonts w:hint="eastAsia" w:ascii="宋体" w:hAnsi="宋体"/>
          <w:color w:val="auto"/>
          <w:sz w:val="28"/>
          <w:szCs w:val="28"/>
          <w:lang w:val="en-US" w:eastAsia="zh-CN"/>
        </w:rPr>
        <w:t>12</w:t>
      </w:r>
      <w:r>
        <w:rPr>
          <w:rFonts w:hint="eastAsia" w:ascii="宋体" w:hAnsi="宋体" w:eastAsia="宋体"/>
          <w:color w:val="auto"/>
          <w:sz w:val="28"/>
          <w:szCs w:val="28"/>
        </w:rPr>
        <w:t>日开始进行网络报名，网络报名于</w:t>
      </w:r>
      <w:r>
        <w:rPr>
          <w:rFonts w:hint="eastAsia" w:ascii="宋体" w:hAnsi="宋体" w:eastAsia="宋体"/>
          <w:color w:val="auto"/>
          <w:sz w:val="28"/>
          <w:szCs w:val="28"/>
          <w:lang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w:t>
      </w:r>
      <w:r>
        <w:rPr>
          <w:rFonts w:hint="eastAsia" w:ascii="宋体" w:hAnsi="宋体"/>
          <w:color w:val="auto"/>
          <w:sz w:val="28"/>
          <w:szCs w:val="28"/>
          <w:lang w:val="en-US" w:eastAsia="zh-CN"/>
        </w:rPr>
        <w:t>4</w:t>
      </w:r>
      <w:r>
        <w:rPr>
          <w:rFonts w:hint="eastAsia" w:ascii="宋体" w:hAnsi="宋体" w:eastAsia="宋体"/>
          <w:color w:val="auto"/>
          <w:sz w:val="28"/>
          <w:szCs w:val="28"/>
        </w:rPr>
        <w:t>月</w:t>
      </w:r>
      <w:r>
        <w:rPr>
          <w:rFonts w:hint="eastAsia" w:ascii="宋体" w:hAnsi="宋体"/>
          <w:color w:val="auto"/>
          <w:sz w:val="28"/>
          <w:szCs w:val="28"/>
          <w:lang w:val="en-US" w:eastAsia="zh-CN"/>
        </w:rPr>
        <w:t>30</w:t>
      </w:r>
      <w:r>
        <w:rPr>
          <w:rFonts w:hint="eastAsia" w:ascii="宋体" w:hAnsi="宋体" w:eastAsia="宋体"/>
          <w:color w:val="auto"/>
          <w:sz w:val="28"/>
          <w:szCs w:val="28"/>
        </w:rPr>
        <w:t>日截止。</w:t>
      </w:r>
    </w:p>
    <w:p>
      <w:pPr>
        <w:rPr>
          <w:rFonts w:hint="eastAsia" w:ascii="宋体" w:hAnsi="宋体" w:eastAsia="宋体"/>
          <w:color w:val="auto"/>
          <w:sz w:val="28"/>
          <w:szCs w:val="28"/>
        </w:rPr>
      </w:pPr>
      <w:r>
        <w:rPr>
          <w:rFonts w:hint="eastAsia" w:ascii="宋体" w:hAnsi="宋体" w:eastAsia="宋体"/>
          <w:color w:val="auto"/>
          <w:sz w:val="28"/>
          <w:szCs w:val="28"/>
        </w:rPr>
        <w:t xml:space="preserve">3.报名咨询：林老师13459118101 </w:t>
      </w:r>
    </w:p>
    <w:p>
      <w:pPr>
        <w:rPr>
          <w:rFonts w:ascii="宋体" w:hAnsi="宋体" w:eastAsia="宋体"/>
          <w:b/>
          <w:bCs/>
          <w:color w:val="auto"/>
          <w:sz w:val="28"/>
          <w:szCs w:val="28"/>
        </w:rPr>
      </w:pPr>
      <w:r>
        <w:rPr>
          <w:rFonts w:hint="eastAsia" w:ascii="宋体" w:hAnsi="宋体"/>
          <w:b/>
          <w:bCs/>
          <w:color w:val="auto"/>
          <w:sz w:val="28"/>
          <w:szCs w:val="28"/>
          <w:lang w:eastAsia="zh-CN"/>
        </w:rPr>
        <w:t>九</w:t>
      </w:r>
      <w:r>
        <w:rPr>
          <w:rFonts w:hint="eastAsia" w:ascii="宋体" w:hAnsi="宋体" w:eastAsia="宋体"/>
          <w:b/>
          <w:bCs/>
          <w:color w:val="auto"/>
          <w:sz w:val="28"/>
          <w:szCs w:val="28"/>
        </w:rPr>
        <w:t>、其他</w:t>
      </w:r>
    </w:p>
    <w:p>
      <w:pPr>
        <w:rPr>
          <w:rFonts w:ascii="宋体" w:hAnsi="宋体" w:eastAsia="宋体"/>
          <w:color w:val="auto"/>
          <w:sz w:val="28"/>
          <w:szCs w:val="28"/>
        </w:rPr>
      </w:pPr>
      <w:r>
        <w:rPr>
          <w:rFonts w:hint="eastAsia" w:ascii="宋体" w:hAnsi="宋体" w:eastAsia="宋体"/>
          <w:color w:val="auto"/>
          <w:sz w:val="28"/>
          <w:szCs w:val="28"/>
        </w:rPr>
        <w:t>（一）参加本次比赛的所有人员报到时，需交验的证件有：身份证</w:t>
      </w:r>
      <w:r>
        <w:rPr>
          <w:rFonts w:hint="eastAsia" w:ascii="宋体" w:hAnsi="宋体"/>
          <w:color w:val="auto"/>
          <w:sz w:val="28"/>
          <w:szCs w:val="28"/>
          <w:lang w:val="en-US" w:eastAsia="zh-CN"/>
        </w:rPr>
        <w:t>明</w:t>
      </w:r>
      <w:r>
        <w:rPr>
          <w:rFonts w:hint="eastAsia" w:ascii="宋体" w:hAnsi="宋体" w:eastAsia="宋体"/>
          <w:color w:val="auto"/>
          <w:sz w:val="28"/>
          <w:szCs w:val="28"/>
        </w:rPr>
        <w:t>、学生证</w:t>
      </w:r>
      <w:r>
        <w:rPr>
          <w:rFonts w:hint="eastAsia" w:ascii="宋体" w:hAnsi="宋体"/>
          <w:color w:val="auto"/>
          <w:sz w:val="28"/>
          <w:szCs w:val="28"/>
          <w:lang w:val="en-US" w:eastAsia="zh-CN"/>
        </w:rPr>
        <w:t>等</w:t>
      </w:r>
      <w:r>
        <w:rPr>
          <w:rFonts w:hint="eastAsia" w:ascii="宋体" w:hAnsi="宋体" w:eastAsia="宋体"/>
          <w:color w:val="auto"/>
          <w:sz w:val="28"/>
          <w:szCs w:val="28"/>
        </w:rPr>
        <w:t>；</w:t>
      </w:r>
    </w:p>
    <w:p>
      <w:pPr>
        <w:rPr>
          <w:rFonts w:hint="eastAsia" w:ascii="宋体" w:hAnsi="宋体" w:eastAsia="宋体"/>
          <w:color w:val="auto"/>
          <w:sz w:val="28"/>
          <w:szCs w:val="28"/>
        </w:rPr>
      </w:pPr>
      <w:r>
        <w:rPr>
          <w:rFonts w:hint="eastAsia" w:ascii="宋体" w:hAnsi="宋体" w:eastAsia="宋体"/>
          <w:color w:val="auto"/>
          <w:sz w:val="28"/>
          <w:szCs w:val="28"/>
        </w:rPr>
        <w:t>（二）参加年度比赛队伍的教练员必须参加过</w:t>
      </w:r>
      <w:r>
        <w:rPr>
          <w:rFonts w:hint="eastAsia" w:ascii="宋体" w:hAnsi="宋体"/>
          <w:color w:val="auto"/>
          <w:sz w:val="28"/>
          <w:szCs w:val="28"/>
          <w:lang w:val="en-US" w:eastAsia="zh-CN"/>
        </w:rPr>
        <w:t>福建省</w:t>
      </w:r>
      <w:r>
        <w:rPr>
          <w:rFonts w:hint="eastAsia" w:ascii="宋体" w:hAnsi="宋体" w:eastAsia="宋体"/>
          <w:color w:val="auto"/>
          <w:sz w:val="28"/>
          <w:szCs w:val="28"/>
        </w:rPr>
        <w:t>体操协会本年度举办的相关培训。</w:t>
      </w:r>
    </w:p>
    <w:p>
      <w:pPr>
        <w:rPr>
          <w:rFonts w:hint="eastAsia" w:ascii="宋体" w:hAnsi="宋体"/>
          <w:color w:val="auto"/>
          <w:sz w:val="28"/>
          <w:szCs w:val="28"/>
          <w:lang w:val="en-US"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三</w:t>
      </w:r>
      <w:r>
        <w:rPr>
          <w:rFonts w:hint="eastAsia" w:ascii="宋体" w:hAnsi="宋体"/>
          <w:color w:val="auto"/>
          <w:sz w:val="28"/>
          <w:szCs w:val="28"/>
          <w:lang w:eastAsia="zh-CN"/>
        </w:rPr>
        <w:t>）</w:t>
      </w:r>
      <w:r>
        <w:rPr>
          <w:rFonts w:hint="eastAsia" w:ascii="宋体" w:hAnsi="宋体"/>
          <w:color w:val="auto"/>
          <w:sz w:val="28"/>
          <w:szCs w:val="28"/>
          <w:lang w:val="en-US" w:eastAsia="zh-CN"/>
        </w:rPr>
        <w:t>本次比赛前16名的运动员/队伍才能获得福建省艺术体操联赛总决赛参赛资格。</w:t>
      </w:r>
    </w:p>
    <w:p>
      <w:pPr>
        <w:rPr>
          <w:rFonts w:hint="default" w:ascii="宋体" w:hAnsi="宋体"/>
          <w:color w:val="auto"/>
          <w:sz w:val="28"/>
          <w:szCs w:val="28"/>
          <w:lang w:val="en-US" w:eastAsia="zh-CN"/>
        </w:rPr>
      </w:pPr>
      <w:r>
        <w:rPr>
          <w:rFonts w:hint="eastAsia" w:ascii="宋体" w:hAnsi="宋体"/>
          <w:color w:val="auto"/>
          <w:sz w:val="28"/>
          <w:szCs w:val="28"/>
          <w:lang w:val="en-US" w:eastAsia="zh-CN"/>
        </w:rPr>
        <w:t>（四）在往年的赛事中参加过中国学生艺术体操技术等级规定动作四级以上的比赛套路并获得前16名，且本次比赛也必须报名参加四级以上比赛套路，才能报名参加运动员技术等级规定动作的运动员。</w:t>
      </w:r>
    </w:p>
    <w:p>
      <w:pPr>
        <w:rPr>
          <w:rFonts w:ascii="宋体" w:hAnsi="宋体" w:eastAsia="宋体" w:cs="仿宋"/>
          <w:b/>
          <w:bCs/>
          <w:color w:val="auto"/>
          <w:kern w:val="0"/>
          <w:sz w:val="28"/>
          <w:szCs w:val="28"/>
        </w:rPr>
      </w:pPr>
      <w:r>
        <w:rPr>
          <w:rFonts w:hint="eastAsia" w:ascii="宋体" w:hAnsi="宋体" w:eastAsia="宋体"/>
          <w:b/>
          <w:bCs/>
          <w:color w:val="auto"/>
          <w:sz w:val="28"/>
          <w:szCs w:val="28"/>
        </w:rPr>
        <w:t>十、</w:t>
      </w:r>
      <w:r>
        <w:rPr>
          <w:rFonts w:hint="eastAsia" w:ascii="宋体" w:hAnsi="宋体" w:eastAsia="宋体" w:cs="仿宋"/>
          <w:b/>
          <w:bCs/>
          <w:color w:val="auto"/>
          <w:kern w:val="0"/>
          <w:sz w:val="28"/>
          <w:szCs w:val="28"/>
        </w:rPr>
        <w:t>本规程未尽事宜，由大会组委会负责补充、修订和解释。</w:t>
      </w:r>
    </w:p>
    <w:p>
      <w:pPr>
        <w:wordWrap w:val="0"/>
        <w:jc w:val="right"/>
        <w:rPr>
          <w:rFonts w:hint="eastAsia" w:ascii="宋体" w:hAnsi="宋体"/>
          <w:color w:val="auto"/>
          <w:sz w:val="28"/>
          <w:szCs w:val="28"/>
          <w:lang w:val="en-US" w:eastAsia="zh-CN"/>
        </w:rPr>
      </w:pPr>
    </w:p>
    <w:p>
      <w:pPr>
        <w:wordWrap w:val="0"/>
        <w:jc w:val="right"/>
        <w:rPr>
          <w:rFonts w:hint="eastAsia" w:ascii="宋体" w:hAnsi="宋体"/>
          <w:color w:val="auto"/>
          <w:sz w:val="28"/>
          <w:szCs w:val="28"/>
          <w:lang w:val="en-US" w:eastAsia="zh-CN"/>
        </w:rPr>
      </w:pPr>
    </w:p>
    <w:p>
      <w:pPr>
        <w:wordWrap w:val="0"/>
        <w:jc w:val="right"/>
        <w:rPr>
          <w:rFonts w:hint="eastAsia" w:ascii="宋体" w:hAnsi="宋体"/>
          <w:color w:val="auto"/>
          <w:sz w:val="28"/>
          <w:szCs w:val="28"/>
          <w:lang w:val="en-US" w:eastAsia="zh-CN"/>
        </w:rPr>
      </w:pPr>
    </w:p>
    <w:p>
      <w:pPr>
        <w:wordWrap w:val="0"/>
        <w:jc w:val="right"/>
        <w:rPr>
          <w:rFonts w:hint="eastAsia" w:ascii="宋体" w:hAnsi="宋体"/>
          <w:color w:val="auto"/>
          <w:sz w:val="28"/>
          <w:szCs w:val="28"/>
          <w:lang w:val="en-US" w:eastAsia="zh-CN"/>
        </w:rPr>
      </w:pPr>
    </w:p>
    <w:p>
      <w:pPr>
        <w:wordWrap w:val="0"/>
        <w:jc w:val="right"/>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p>
    <w:p>
      <w:pPr>
        <w:widowControl/>
        <w:jc w:val="both"/>
        <w:rPr>
          <w:rFonts w:hint="default" w:ascii="宋体" w:hAnsi="宋体" w:eastAsia="宋体"/>
          <w:b/>
          <w:bCs/>
          <w:color w:val="auto"/>
          <w:sz w:val="28"/>
          <w:szCs w:val="28"/>
          <w:lang w:val="en-US" w:eastAsia="zh-CN"/>
        </w:rPr>
      </w:pPr>
      <w:r>
        <w:rPr>
          <w:rFonts w:ascii="宋体" w:hAnsi="宋体" w:eastAsia="宋体"/>
          <w:b/>
          <w:bCs/>
          <w:color w:val="auto"/>
          <w:sz w:val="28"/>
          <w:szCs w:val="28"/>
        </w:rPr>
        <w:br w:type="page"/>
      </w:r>
      <w:r>
        <w:rPr>
          <w:rFonts w:hint="eastAsia" w:ascii="宋体" w:hAnsi="宋体"/>
          <w:b/>
          <w:bCs/>
          <w:color w:val="auto"/>
          <w:sz w:val="28"/>
          <w:szCs w:val="28"/>
          <w:lang w:val="en-US" w:eastAsia="zh-CN"/>
        </w:rPr>
        <w:t>附件1</w:t>
      </w:r>
    </w:p>
    <w:p>
      <w:pPr>
        <w:widowControl/>
        <w:jc w:val="center"/>
        <w:rPr>
          <w:rFonts w:hint="eastAsia" w:ascii="宋体" w:hAnsi="宋体" w:eastAsia="宋体"/>
          <w:b/>
          <w:bCs/>
          <w:color w:val="auto"/>
          <w:sz w:val="28"/>
          <w:szCs w:val="28"/>
          <w:lang w:eastAsia="zh-CN"/>
        </w:rPr>
      </w:pPr>
      <w:r>
        <w:rPr>
          <w:rFonts w:hint="eastAsia" w:ascii="宋体" w:hAnsi="宋体" w:eastAsia="宋体"/>
          <w:b/>
          <w:bCs/>
          <w:color w:val="auto"/>
          <w:sz w:val="28"/>
          <w:szCs w:val="28"/>
          <w:lang w:eastAsia="zh-CN"/>
        </w:rPr>
        <w:t>2024年福州市</w:t>
      </w:r>
      <w:r>
        <w:rPr>
          <w:rFonts w:hint="eastAsia" w:ascii="宋体" w:hAnsi="宋体"/>
          <w:b/>
          <w:bCs/>
          <w:color w:val="auto"/>
          <w:sz w:val="28"/>
          <w:szCs w:val="28"/>
          <w:lang w:val="en-US" w:eastAsia="zh-CN"/>
        </w:rPr>
        <w:t>少年儿童</w:t>
      </w:r>
      <w:r>
        <w:rPr>
          <w:rFonts w:hint="eastAsia" w:ascii="宋体" w:hAnsi="宋体" w:eastAsia="宋体"/>
          <w:b/>
          <w:bCs/>
          <w:color w:val="auto"/>
          <w:sz w:val="28"/>
          <w:szCs w:val="28"/>
          <w:lang w:eastAsia="zh-CN"/>
        </w:rPr>
        <w:t>艺术体操锦标赛</w:t>
      </w:r>
    </w:p>
    <w:p>
      <w:pPr>
        <w:widowControl/>
        <w:jc w:val="center"/>
        <w:rPr>
          <w:rFonts w:ascii="宋体" w:hAnsi="宋体" w:eastAsia="宋体"/>
          <w:color w:val="auto"/>
          <w:sz w:val="28"/>
          <w:szCs w:val="28"/>
        </w:rPr>
      </w:pPr>
      <w:r>
        <w:rPr>
          <w:rFonts w:hint="eastAsia" w:ascii="宋体" w:hAnsi="宋体" w:eastAsia="宋体"/>
          <w:b/>
          <w:bCs/>
          <w:color w:val="auto"/>
          <w:sz w:val="28"/>
          <w:szCs w:val="28"/>
          <w:lang w:eastAsia="zh-CN"/>
        </w:rPr>
        <w:t>暨福建省艺术体操联赛（福州站）规程</w:t>
      </w:r>
      <w:r>
        <w:rPr>
          <w:rFonts w:hint="eastAsia" w:ascii="宋体" w:hAnsi="宋体" w:eastAsia="宋体"/>
          <w:b/>
          <w:bCs/>
          <w:color w:val="auto"/>
          <w:sz w:val="28"/>
          <w:szCs w:val="28"/>
        </w:rPr>
        <w:t>竞赛组别与项目</w:t>
      </w:r>
    </w:p>
    <w:p>
      <w:pPr>
        <w:rPr>
          <w:rFonts w:hint="default"/>
          <w:color w:val="auto"/>
          <w:sz w:val="28"/>
          <w:szCs w:val="28"/>
          <w:lang w:val="en-US" w:eastAsia="zh-CN"/>
        </w:rPr>
      </w:pPr>
      <w:r>
        <w:rPr>
          <w:rFonts w:hint="eastAsia"/>
          <w:color w:val="auto"/>
          <w:sz w:val="28"/>
          <w:szCs w:val="28"/>
          <w:lang w:val="en-US" w:eastAsia="zh-CN"/>
        </w:rPr>
        <w:t>1、校园组</w:t>
      </w:r>
    </w:p>
    <w:p>
      <w:pPr>
        <w:rPr>
          <w:rFonts w:hint="eastAsia"/>
          <w:color w:val="auto"/>
          <w:sz w:val="28"/>
          <w:szCs w:val="28"/>
          <w:lang w:val="en-US" w:eastAsia="zh-CN"/>
        </w:rPr>
      </w:pPr>
      <w:r>
        <w:rPr>
          <w:rFonts w:hint="eastAsia"/>
          <w:color w:val="auto"/>
          <w:sz w:val="28"/>
          <w:szCs w:val="28"/>
          <w:lang w:val="en-US" w:eastAsia="zh-CN"/>
        </w:rPr>
        <w:t>1）幼儿园组</w:t>
      </w:r>
    </w:p>
    <w:p>
      <w:pPr>
        <w:spacing w:line="560" w:lineRule="exact"/>
        <w:rPr>
          <w:rFonts w:hint="eastAsia" w:ascii="宋体" w:hAnsi="宋体" w:cs="仿宋"/>
          <w:sz w:val="30"/>
          <w:szCs w:val="30"/>
        </w:rPr>
      </w:pPr>
      <w:r>
        <w:rPr>
          <w:rFonts w:hint="eastAsia" w:ascii="宋体" w:hAnsi="宋体" w:cs="仿宋"/>
          <w:sz w:val="30"/>
          <w:szCs w:val="30"/>
          <w:lang w:val="en-US" w:eastAsia="zh-CN"/>
        </w:rPr>
        <w:t>①</w:t>
      </w:r>
      <w:r>
        <w:rPr>
          <w:rFonts w:hint="eastAsia" w:ascii="宋体" w:hAnsi="宋体" w:cs="仿宋"/>
          <w:sz w:val="30"/>
          <w:szCs w:val="30"/>
        </w:rPr>
        <w:t>福建省校园艺术体操大课间规定动作A套（球）</w:t>
      </w:r>
      <w:r>
        <w:rPr>
          <w:rFonts w:hint="eastAsia" w:ascii="宋体" w:hAnsi="宋体" w:cs="仿宋"/>
          <w:sz w:val="30"/>
          <w:szCs w:val="30"/>
          <w:lang w:val="en-US" w:eastAsia="zh-CN"/>
        </w:rPr>
        <w:t>8-25人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②</w:t>
      </w:r>
      <w:r>
        <w:rPr>
          <w:rFonts w:hint="eastAsia" w:ascii="宋体" w:hAnsi="宋体" w:cs="仿宋"/>
          <w:sz w:val="30"/>
          <w:szCs w:val="30"/>
        </w:rPr>
        <w:t>福建省校园艺术体操规定动作A套（徒手）</w:t>
      </w:r>
      <w:r>
        <w:rPr>
          <w:rFonts w:hint="eastAsia" w:ascii="宋体" w:hAnsi="宋体" w:cs="仿宋"/>
          <w:sz w:val="30"/>
          <w:szCs w:val="30"/>
          <w:lang w:val="en-US" w:eastAsia="zh-CN"/>
        </w:rPr>
        <w:t>8-15人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③</w:t>
      </w:r>
      <w:r>
        <w:rPr>
          <w:rFonts w:hint="eastAsia" w:ascii="宋体" w:hAnsi="宋体" w:cs="仿宋"/>
          <w:sz w:val="30"/>
          <w:szCs w:val="30"/>
        </w:rPr>
        <w:t>中国学生艺术体操等级</w:t>
      </w:r>
      <w:r>
        <w:rPr>
          <w:rFonts w:hint="eastAsia" w:ascii="宋体" w:hAnsi="宋体" w:cs="仿宋"/>
          <w:sz w:val="30"/>
          <w:szCs w:val="30"/>
          <w:lang w:val="en-US" w:eastAsia="zh-CN"/>
        </w:rPr>
        <w:t>一级球操 5-8人</w:t>
      </w:r>
    </w:p>
    <w:p>
      <w:pPr>
        <w:spacing w:line="560" w:lineRule="exact"/>
        <w:rPr>
          <w:rFonts w:hint="eastAsia" w:ascii="宋体" w:hAnsi="宋体" w:cs="仿宋"/>
          <w:sz w:val="30"/>
          <w:szCs w:val="30"/>
          <w:lang w:val="en-US" w:eastAsia="zh-CN"/>
        </w:rPr>
      </w:pPr>
      <w:r>
        <w:rPr>
          <w:rFonts w:hint="eastAsia" w:ascii="宋体" w:hAnsi="宋体" w:eastAsia="宋体" w:cs="宋体"/>
          <w:sz w:val="30"/>
          <w:szCs w:val="30"/>
        </w:rPr>
        <w:t>④</w:t>
      </w:r>
      <w:r>
        <w:rPr>
          <w:rFonts w:hint="eastAsia" w:ascii="宋体" w:hAnsi="宋体" w:cs="仿宋"/>
          <w:sz w:val="30"/>
          <w:szCs w:val="30"/>
        </w:rPr>
        <w:t>中国学生艺术体操等级</w:t>
      </w:r>
      <w:r>
        <w:rPr>
          <w:rFonts w:hint="eastAsia" w:ascii="宋体" w:hAnsi="宋体" w:cs="仿宋"/>
          <w:sz w:val="30"/>
          <w:szCs w:val="30"/>
          <w:lang w:val="en-US" w:eastAsia="zh-CN"/>
        </w:rPr>
        <w:t>二级圈操 5-8人</w:t>
      </w:r>
    </w:p>
    <w:p>
      <w:pPr>
        <w:spacing w:line="560" w:lineRule="exact"/>
        <w:rPr>
          <w:rFonts w:hint="eastAsia" w:ascii="宋体" w:hAnsi="宋体" w:cs="仿宋"/>
          <w:sz w:val="30"/>
          <w:szCs w:val="30"/>
        </w:rPr>
      </w:pPr>
      <w:r>
        <w:rPr>
          <w:rFonts w:hint="eastAsia" w:ascii="宋体" w:hAnsi="宋体" w:cs="仿宋"/>
          <w:sz w:val="30"/>
          <w:szCs w:val="30"/>
        </w:rPr>
        <w:t>2</w:t>
      </w:r>
      <w:r>
        <w:rPr>
          <w:rFonts w:hint="eastAsia" w:ascii="宋体" w:hAnsi="宋体" w:cs="仿宋"/>
          <w:sz w:val="30"/>
          <w:szCs w:val="30"/>
          <w:lang w:eastAsia="zh-CN"/>
        </w:rPr>
        <w:t>）</w:t>
      </w:r>
      <w:r>
        <w:rPr>
          <w:rFonts w:hint="eastAsia" w:ascii="宋体" w:hAnsi="宋体" w:cs="仿宋"/>
          <w:sz w:val="30"/>
          <w:szCs w:val="30"/>
        </w:rPr>
        <w:t>小学组</w:t>
      </w:r>
    </w:p>
    <w:p>
      <w:pPr>
        <w:spacing w:line="560" w:lineRule="exact"/>
        <w:rPr>
          <w:rFonts w:hint="eastAsia" w:ascii="宋体" w:hAnsi="宋体" w:cs="仿宋"/>
          <w:sz w:val="30"/>
          <w:szCs w:val="30"/>
        </w:rPr>
      </w:pPr>
      <w:r>
        <w:rPr>
          <w:rFonts w:hint="eastAsia" w:ascii="宋体" w:hAnsi="宋体" w:cs="仿宋"/>
          <w:sz w:val="30"/>
          <w:szCs w:val="30"/>
          <w:lang w:val="en-US" w:eastAsia="zh-CN"/>
        </w:rPr>
        <w:t>①</w:t>
      </w:r>
      <w:r>
        <w:rPr>
          <w:rFonts w:hint="eastAsia" w:ascii="宋体" w:hAnsi="宋体" w:cs="仿宋"/>
          <w:sz w:val="30"/>
          <w:szCs w:val="30"/>
        </w:rPr>
        <w:t>福建省校园艺术体操大课间规定动作A套（球）</w:t>
      </w:r>
      <w:r>
        <w:rPr>
          <w:rFonts w:hint="eastAsia" w:ascii="宋体" w:hAnsi="宋体" w:cs="仿宋"/>
          <w:sz w:val="30"/>
          <w:szCs w:val="30"/>
          <w:lang w:val="en-US" w:eastAsia="zh-CN"/>
        </w:rPr>
        <w:t>8-25人</w:t>
      </w:r>
    </w:p>
    <w:p>
      <w:pPr>
        <w:spacing w:line="560" w:lineRule="exact"/>
        <w:rPr>
          <w:rFonts w:hint="eastAsia" w:ascii="宋体" w:hAnsi="宋体" w:cs="仿宋"/>
          <w:sz w:val="30"/>
          <w:szCs w:val="30"/>
        </w:rPr>
      </w:pPr>
      <w:r>
        <w:rPr>
          <w:rFonts w:hint="eastAsia" w:ascii="宋体" w:hAnsi="宋体" w:cs="仿宋"/>
          <w:sz w:val="30"/>
          <w:szCs w:val="30"/>
          <w:lang w:val="en-US" w:eastAsia="zh-CN"/>
        </w:rPr>
        <w:t>②</w:t>
      </w:r>
      <w:r>
        <w:rPr>
          <w:rFonts w:hint="eastAsia" w:ascii="宋体" w:hAnsi="宋体" w:cs="仿宋"/>
          <w:sz w:val="30"/>
          <w:szCs w:val="30"/>
        </w:rPr>
        <w:t>福建省校园艺术体操大课间规定动作B套（花绳）</w:t>
      </w:r>
      <w:r>
        <w:rPr>
          <w:rFonts w:hint="eastAsia" w:ascii="宋体" w:hAnsi="宋体" w:cs="仿宋"/>
          <w:sz w:val="30"/>
          <w:szCs w:val="30"/>
          <w:lang w:val="en-US" w:eastAsia="zh-CN"/>
        </w:rPr>
        <w:t>8-25人</w:t>
      </w:r>
    </w:p>
    <w:p>
      <w:pPr>
        <w:spacing w:line="560" w:lineRule="exact"/>
        <w:rPr>
          <w:rFonts w:hint="eastAsia" w:ascii="宋体" w:hAnsi="宋体" w:cs="仿宋"/>
          <w:sz w:val="30"/>
          <w:szCs w:val="30"/>
        </w:rPr>
      </w:pPr>
      <w:r>
        <w:rPr>
          <w:rFonts w:hint="eastAsia" w:ascii="宋体" w:hAnsi="宋体" w:cs="仿宋"/>
          <w:sz w:val="30"/>
          <w:szCs w:val="30"/>
          <w:lang w:val="en-US" w:eastAsia="zh-CN"/>
        </w:rPr>
        <w:t>③</w:t>
      </w:r>
      <w:r>
        <w:rPr>
          <w:rFonts w:hint="eastAsia" w:ascii="宋体" w:hAnsi="宋体" w:cs="仿宋"/>
          <w:sz w:val="30"/>
          <w:szCs w:val="30"/>
        </w:rPr>
        <w:t>福建省校园艺术体操规定动作B套（圈）</w:t>
      </w:r>
      <w:r>
        <w:rPr>
          <w:rFonts w:hint="eastAsia" w:ascii="宋体" w:hAnsi="宋体" w:cs="仿宋"/>
          <w:sz w:val="30"/>
          <w:szCs w:val="30"/>
          <w:lang w:val="en-US" w:eastAsia="zh-CN"/>
        </w:rPr>
        <w:t>8-15人</w:t>
      </w:r>
    </w:p>
    <w:p>
      <w:pPr>
        <w:spacing w:line="560" w:lineRule="exact"/>
        <w:rPr>
          <w:rFonts w:hint="eastAsia" w:ascii="宋体" w:hAnsi="宋体" w:cs="仿宋"/>
          <w:sz w:val="30"/>
          <w:szCs w:val="30"/>
          <w:lang w:val="en-US" w:eastAsia="zh-CN"/>
        </w:rPr>
      </w:pPr>
      <w:r>
        <w:rPr>
          <w:rFonts w:hint="eastAsia" w:ascii="宋体" w:hAnsi="宋体" w:eastAsia="宋体" w:cs="宋体"/>
          <w:sz w:val="30"/>
          <w:szCs w:val="30"/>
        </w:rPr>
        <w:t>④</w:t>
      </w:r>
      <w:r>
        <w:rPr>
          <w:rFonts w:hint="eastAsia" w:ascii="宋体" w:hAnsi="宋体" w:cs="仿宋"/>
          <w:sz w:val="30"/>
          <w:szCs w:val="30"/>
        </w:rPr>
        <w:t>中国学生艺术体操等级三级纱巾</w:t>
      </w:r>
      <w:r>
        <w:rPr>
          <w:rFonts w:hint="eastAsia" w:ascii="宋体" w:hAnsi="宋体" w:cs="仿宋"/>
          <w:sz w:val="30"/>
          <w:szCs w:val="30"/>
          <w:lang w:val="en-US" w:eastAsia="zh-CN"/>
        </w:rPr>
        <w:t>操 5-8人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3）初中组</w:t>
      </w:r>
    </w:p>
    <w:p>
      <w:pPr>
        <w:spacing w:line="560" w:lineRule="exact"/>
        <w:rPr>
          <w:rFonts w:hint="default" w:ascii="宋体" w:hAnsi="宋体" w:cs="仿宋"/>
          <w:sz w:val="30"/>
          <w:szCs w:val="30"/>
          <w:lang w:val="en-US"/>
        </w:rPr>
      </w:pPr>
      <w:r>
        <w:rPr>
          <w:rFonts w:hint="eastAsia" w:ascii="宋体" w:hAnsi="宋体" w:cs="仿宋"/>
          <w:sz w:val="30"/>
          <w:szCs w:val="30"/>
          <w:lang w:val="en-US" w:eastAsia="zh-CN"/>
        </w:rPr>
        <w:t>①福建青少年艺术集体操规定动作A套 8-12人</w:t>
      </w:r>
    </w:p>
    <w:p>
      <w:pPr>
        <w:spacing w:line="560" w:lineRule="exact"/>
        <w:rPr>
          <w:rFonts w:hint="eastAsia" w:ascii="宋体" w:hAnsi="宋体" w:cs="仿宋"/>
          <w:sz w:val="30"/>
          <w:szCs w:val="30"/>
        </w:rPr>
      </w:pPr>
      <w:r>
        <w:rPr>
          <w:rFonts w:hint="eastAsia" w:ascii="宋体" w:hAnsi="宋体" w:cs="仿宋"/>
          <w:sz w:val="30"/>
          <w:szCs w:val="30"/>
          <w:lang w:val="en-US" w:eastAsia="zh-CN"/>
        </w:rPr>
        <w:t>②福建青少年艺术集体操规定动作B套 8-12人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③</w:t>
      </w:r>
      <w:r>
        <w:rPr>
          <w:rFonts w:hint="eastAsia" w:ascii="宋体" w:hAnsi="宋体" w:cs="仿宋"/>
          <w:sz w:val="30"/>
          <w:szCs w:val="30"/>
        </w:rPr>
        <w:t>中国学生艺术体操等级三级纱巾</w:t>
      </w:r>
      <w:r>
        <w:rPr>
          <w:rFonts w:hint="eastAsia" w:ascii="宋体" w:hAnsi="宋体" w:cs="仿宋"/>
          <w:sz w:val="30"/>
          <w:szCs w:val="30"/>
          <w:lang w:val="en-US" w:eastAsia="zh-CN"/>
        </w:rPr>
        <w:t>操 5-8人</w:t>
      </w:r>
    </w:p>
    <w:p>
      <w:pPr>
        <w:spacing w:line="560" w:lineRule="exact"/>
        <w:rPr>
          <w:rFonts w:hint="default" w:ascii="宋体" w:hAnsi="宋体" w:cs="仿宋"/>
          <w:sz w:val="30"/>
          <w:szCs w:val="30"/>
          <w:lang w:val="en-US" w:eastAsia="zh-CN"/>
        </w:rPr>
      </w:pPr>
      <w:r>
        <w:rPr>
          <w:rFonts w:hint="eastAsia" w:ascii="宋体" w:hAnsi="宋体" w:eastAsia="宋体" w:cs="宋体"/>
          <w:sz w:val="30"/>
          <w:szCs w:val="30"/>
        </w:rPr>
        <w:t>④</w:t>
      </w:r>
      <w:r>
        <w:rPr>
          <w:rFonts w:hint="eastAsia" w:ascii="宋体" w:hAnsi="宋体" w:cs="仿宋"/>
          <w:sz w:val="30"/>
          <w:szCs w:val="30"/>
        </w:rPr>
        <w:t>中国学生艺术体操等级</w:t>
      </w:r>
      <w:r>
        <w:rPr>
          <w:rFonts w:hint="eastAsia" w:ascii="宋体" w:hAnsi="宋体" w:cs="仿宋"/>
          <w:sz w:val="30"/>
          <w:szCs w:val="30"/>
          <w:lang w:val="en-US" w:eastAsia="zh-CN"/>
        </w:rPr>
        <w:t>四级绳操 5-8人</w:t>
      </w:r>
    </w:p>
    <w:p>
      <w:pPr>
        <w:spacing w:line="560" w:lineRule="exact"/>
        <w:rPr>
          <w:rFonts w:hint="default" w:ascii="宋体" w:hAnsi="宋体" w:cs="仿宋"/>
          <w:sz w:val="30"/>
          <w:szCs w:val="30"/>
          <w:lang w:val="en-US" w:eastAsia="zh-CN"/>
        </w:rPr>
      </w:pPr>
      <w:r>
        <w:rPr>
          <w:rFonts w:hint="eastAsia" w:ascii="宋体" w:hAnsi="宋体" w:cs="仿宋"/>
          <w:sz w:val="30"/>
          <w:szCs w:val="30"/>
          <w:lang w:val="en-US" w:eastAsia="zh-CN"/>
        </w:rPr>
        <w:t>4）高中组</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①福建青少年艺术集体操规定动作B套 8-12人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②</w:t>
      </w:r>
      <w:r>
        <w:rPr>
          <w:rFonts w:hint="eastAsia" w:ascii="宋体" w:hAnsi="宋体" w:cs="仿宋"/>
          <w:sz w:val="30"/>
          <w:szCs w:val="30"/>
        </w:rPr>
        <w:t>中国学生艺术体操等级三级纱巾</w:t>
      </w:r>
      <w:r>
        <w:rPr>
          <w:rFonts w:hint="eastAsia" w:ascii="宋体" w:hAnsi="宋体" w:cs="仿宋"/>
          <w:sz w:val="30"/>
          <w:szCs w:val="30"/>
          <w:lang w:val="en-US" w:eastAsia="zh-CN"/>
        </w:rPr>
        <w:t>操 5-8人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③</w:t>
      </w:r>
      <w:r>
        <w:rPr>
          <w:rFonts w:hint="eastAsia" w:ascii="宋体" w:hAnsi="宋体" w:cs="仿宋"/>
          <w:sz w:val="30"/>
          <w:szCs w:val="30"/>
        </w:rPr>
        <w:t>中国学生艺术体操等级</w:t>
      </w:r>
      <w:r>
        <w:rPr>
          <w:rFonts w:hint="eastAsia" w:ascii="宋体" w:hAnsi="宋体" w:cs="仿宋"/>
          <w:sz w:val="30"/>
          <w:szCs w:val="30"/>
          <w:lang w:val="en-US" w:eastAsia="zh-CN"/>
        </w:rPr>
        <w:t>四级绳操5-8人</w:t>
      </w:r>
    </w:p>
    <w:p>
      <w:pPr>
        <w:spacing w:line="560" w:lineRule="exact"/>
        <w:rPr>
          <w:rFonts w:hint="eastAsia" w:ascii="宋体" w:hAnsi="宋体" w:cs="仿宋"/>
          <w:sz w:val="30"/>
          <w:szCs w:val="30"/>
          <w:lang w:val="en-US" w:eastAsia="zh-CN"/>
        </w:rPr>
      </w:pPr>
      <w:r>
        <w:rPr>
          <w:rFonts w:hint="eastAsia" w:ascii="宋体" w:hAnsi="宋体" w:eastAsia="宋体" w:cs="宋体"/>
          <w:sz w:val="30"/>
          <w:szCs w:val="30"/>
        </w:rPr>
        <w:t>④</w:t>
      </w:r>
      <w:r>
        <w:rPr>
          <w:rFonts w:hint="eastAsia" w:ascii="宋体" w:hAnsi="宋体" w:cs="仿宋"/>
          <w:sz w:val="30"/>
          <w:szCs w:val="30"/>
          <w:lang w:val="en-US" w:eastAsia="zh-CN"/>
        </w:rPr>
        <w:t>中国学生艺术体操等级五级棒操 5-8人</w:t>
      </w:r>
    </w:p>
    <w:p>
      <w:pPr>
        <w:spacing w:line="560" w:lineRule="exact"/>
        <w:rPr>
          <w:rFonts w:hint="default"/>
          <w:color w:val="auto"/>
          <w:sz w:val="28"/>
          <w:szCs w:val="28"/>
          <w:lang w:val="en-US" w:eastAsia="zh-CN"/>
        </w:rPr>
      </w:pPr>
      <w:r>
        <w:rPr>
          <w:rFonts w:hint="eastAsia" w:ascii="宋体" w:hAnsi="宋体" w:cs="仿宋"/>
          <w:color w:val="FF0000"/>
          <w:sz w:val="30"/>
          <w:szCs w:val="30"/>
          <w:lang w:val="en-US" w:eastAsia="zh-CN"/>
        </w:rPr>
        <w:br w:type="page"/>
      </w:r>
      <w:r>
        <w:rPr>
          <w:rFonts w:hint="eastAsia"/>
          <w:color w:val="auto"/>
          <w:sz w:val="28"/>
          <w:szCs w:val="28"/>
          <w:lang w:val="en-US" w:eastAsia="zh-CN"/>
        </w:rPr>
        <w:t>2、专业组</w:t>
      </w:r>
    </w:p>
    <w:p>
      <w:pPr>
        <w:rPr>
          <w:rFonts w:hint="default"/>
          <w:color w:val="auto"/>
          <w:sz w:val="28"/>
          <w:szCs w:val="28"/>
          <w:lang w:val="en-US" w:eastAsia="zh-CN"/>
        </w:rPr>
      </w:pPr>
      <w:r>
        <w:rPr>
          <w:rFonts w:hint="eastAsia"/>
          <w:color w:val="auto"/>
          <w:sz w:val="28"/>
          <w:szCs w:val="28"/>
          <w:lang w:val="en-US" w:eastAsia="zh-CN"/>
        </w:rPr>
        <w:t>1）个人项目</w:t>
      </w:r>
    </w:p>
    <w:p>
      <w:pPr>
        <w:rPr>
          <w:rFonts w:hint="eastAsia"/>
          <w:b/>
          <w:bCs/>
          <w:color w:val="auto"/>
          <w:sz w:val="28"/>
          <w:szCs w:val="28"/>
          <w:lang w:val="en-US" w:eastAsia="zh-CN"/>
        </w:rPr>
      </w:pPr>
      <w:r>
        <w:rPr>
          <w:rFonts w:hint="eastAsia" w:ascii="宋体" w:hAnsi="宋体" w:eastAsia="宋体"/>
          <w:b w:val="0"/>
          <w:bCs w:val="0"/>
          <w:color w:val="auto"/>
          <w:sz w:val="28"/>
          <w:szCs w:val="28"/>
          <w:lang w:val="en-US" w:eastAsia="zh-CN"/>
        </w:rPr>
        <w:t>A组（甲组）2012年1月1日以前出生</w:t>
      </w:r>
    </w:p>
    <w:tbl>
      <w:tblPr>
        <w:tblStyle w:val="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65"/>
        <w:gridCol w:w="1994"/>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编号</w:t>
            </w:r>
          </w:p>
        </w:tc>
        <w:tc>
          <w:tcPr>
            <w:tcW w:w="4159" w:type="dxa"/>
            <w:gridSpan w:val="2"/>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项目</w:t>
            </w:r>
          </w:p>
        </w:tc>
        <w:tc>
          <w:tcPr>
            <w:tcW w:w="4708" w:type="dxa"/>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tcBorders>
              <w:top w:val="single" w:color="auto" w:sz="4" w:space="0"/>
              <w:left w:val="single" w:color="auto" w:sz="4" w:space="0"/>
              <w:right w:val="single" w:color="auto" w:sz="4" w:space="0"/>
            </w:tcBorders>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2165" w:type="dxa"/>
            <w:vMerge w:val="restart"/>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rPr>
            </w:pPr>
            <w:r>
              <w:rPr>
                <w:rFonts w:hint="eastAsia" w:ascii="宋体" w:hAnsi="宋体" w:eastAsia="宋体"/>
                <w:color w:val="auto"/>
                <w:sz w:val="24"/>
                <w:szCs w:val="24"/>
              </w:rPr>
              <w:t>运动员技术</w:t>
            </w:r>
          </w:p>
          <w:p>
            <w:pPr>
              <w:spacing w:line="0" w:lineRule="atLeast"/>
              <w:jc w:val="center"/>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等级规定动作</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color w:val="auto"/>
                <w:sz w:val="24"/>
                <w:szCs w:val="24"/>
                <w:lang w:val="en-US" w:eastAsia="zh-CN"/>
              </w:rPr>
            </w:pPr>
            <w:r>
              <w:rPr>
                <w:rFonts w:hint="eastAsia" w:ascii="宋体" w:hAnsi="宋体"/>
                <w:color w:val="auto"/>
                <w:sz w:val="24"/>
                <w:szCs w:val="24"/>
                <w:lang w:val="en-US" w:eastAsia="zh-CN"/>
              </w:rPr>
              <w:t>二级圈</w:t>
            </w:r>
          </w:p>
        </w:tc>
        <w:tc>
          <w:tcPr>
            <w:tcW w:w="4708" w:type="dxa"/>
            <w:vMerge w:val="restar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olor w:val="auto"/>
                <w:sz w:val="24"/>
                <w:szCs w:val="24"/>
              </w:rPr>
            </w:pPr>
            <w:r>
              <w:rPr>
                <w:rFonts w:hint="eastAsia" w:ascii="宋体" w:hAnsi="宋体" w:eastAsia="宋体"/>
                <w:color w:val="auto"/>
                <w:sz w:val="24"/>
                <w:szCs w:val="24"/>
              </w:rPr>
              <w:t>1.执行《</w:t>
            </w:r>
            <w:r>
              <w:rPr>
                <w:rFonts w:hint="eastAsia" w:ascii="宋体" w:hAnsi="宋体" w:eastAsia="宋体"/>
                <w:color w:val="auto"/>
                <w:sz w:val="24"/>
                <w:szCs w:val="24"/>
                <w:lang w:eastAsia="zh-CN"/>
              </w:rPr>
              <w:t>2022-2024</w:t>
            </w:r>
            <w:r>
              <w:rPr>
                <w:rFonts w:hint="eastAsia" w:ascii="宋体" w:hAnsi="宋体" w:eastAsia="宋体"/>
                <w:color w:val="auto"/>
                <w:sz w:val="24"/>
                <w:szCs w:val="24"/>
              </w:rPr>
              <w:t>艺术体操国际评分规则》；</w:t>
            </w:r>
          </w:p>
          <w:p>
            <w:pPr>
              <w:spacing w:line="0" w:lineRule="atLeast"/>
              <w:rPr>
                <w:rFonts w:hint="default" w:ascii="宋体" w:hAnsi="宋体" w:eastAsia="宋体"/>
                <w:color w:val="auto"/>
                <w:sz w:val="24"/>
                <w:szCs w:val="24"/>
                <w:lang w:val="en-US" w:eastAsia="zh-CN"/>
              </w:rPr>
            </w:pPr>
            <w:r>
              <w:rPr>
                <w:rFonts w:hint="eastAsia" w:ascii="宋体" w:hAnsi="宋体" w:eastAsia="宋体"/>
                <w:color w:val="auto"/>
                <w:sz w:val="24"/>
                <w:szCs w:val="24"/>
              </w:rPr>
              <w:t>2.比赛使用中国体操协会颁发的《2018版艺术体操运动员等级规定动作》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w:t>
            </w:r>
          </w:p>
        </w:tc>
        <w:tc>
          <w:tcPr>
            <w:tcW w:w="2165"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color w:val="auto"/>
                <w:sz w:val="24"/>
                <w:szCs w:val="24"/>
                <w:lang w:val="en-US" w:eastAsia="zh-CN"/>
              </w:rPr>
            </w:pPr>
            <w:r>
              <w:rPr>
                <w:rFonts w:hint="eastAsia" w:ascii="宋体" w:hAnsi="宋体"/>
                <w:color w:val="auto"/>
                <w:sz w:val="24"/>
                <w:szCs w:val="24"/>
                <w:lang w:val="en-US" w:eastAsia="zh-CN"/>
              </w:rPr>
              <w:t>二级绳</w:t>
            </w:r>
          </w:p>
        </w:tc>
        <w:tc>
          <w:tcPr>
            <w:tcW w:w="470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2165"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color w:val="auto"/>
                <w:sz w:val="24"/>
                <w:szCs w:val="24"/>
                <w:lang w:val="en-US" w:eastAsia="zh-CN"/>
              </w:rPr>
            </w:pPr>
            <w:r>
              <w:rPr>
                <w:rFonts w:hint="eastAsia" w:ascii="宋体" w:hAnsi="宋体"/>
                <w:color w:val="auto"/>
                <w:sz w:val="24"/>
                <w:szCs w:val="24"/>
                <w:lang w:val="en-US" w:eastAsia="zh-CN"/>
              </w:rPr>
              <w:t>三级圈</w:t>
            </w:r>
          </w:p>
        </w:tc>
        <w:tc>
          <w:tcPr>
            <w:tcW w:w="470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w:t>
            </w:r>
          </w:p>
        </w:tc>
        <w:tc>
          <w:tcPr>
            <w:tcW w:w="2165"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color w:val="auto"/>
                <w:sz w:val="24"/>
                <w:szCs w:val="24"/>
                <w:lang w:val="en-US" w:eastAsia="zh-CN"/>
              </w:rPr>
            </w:pPr>
            <w:r>
              <w:rPr>
                <w:rFonts w:hint="eastAsia" w:ascii="宋体" w:hAnsi="宋体"/>
                <w:color w:val="auto"/>
                <w:sz w:val="24"/>
                <w:szCs w:val="24"/>
                <w:lang w:val="en-US" w:eastAsia="zh-CN"/>
              </w:rPr>
              <w:t>三级徒手</w:t>
            </w:r>
          </w:p>
        </w:tc>
        <w:tc>
          <w:tcPr>
            <w:tcW w:w="470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bl>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B组（乙组U12）2012年1月1日--2015年12月31日</w:t>
      </w:r>
    </w:p>
    <w:tbl>
      <w:tblPr>
        <w:tblStyle w:val="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39"/>
        <w:gridCol w:w="2012"/>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编号</w:t>
            </w:r>
          </w:p>
        </w:tc>
        <w:tc>
          <w:tcPr>
            <w:tcW w:w="4151" w:type="dxa"/>
            <w:gridSpan w:val="2"/>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项目</w:t>
            </w:r>
          </w:p>
        </w:tc>
        <w:tc>
          <w:tcPr>
            <w:tcW w:w="4699" w:type="dxa"/>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139" w:type="dxa"/>
            <w:vMerge w:val="restart"/>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rPr>
            </w:pPr>
            <w:r>
              <w:rPr>
                <w:rFonts w:hint="eastAsia" w:ascii="宋体" w:hAnsi="宋体" w:eastAsia="宋体"/>
                <w:color w:val="auto"/>
                <w:sz w:val="24"/>
                <w:szCs w:val="24"/>
              </w:rPr>
              <w:t>运动员技术</w:t>
            </w:r>
          </w:p>
          <w:p>
            <w:pPr>
              <w:spacing w:line="0" w:lineRule="atLeast"/>
              <w:jc w:val="center"/>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等级规定动作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三级圈</w:t>
            </w:r>
          </w:p>
        </w:tc>
        <w:tc>
          <w:tcPr>
            <w:tcW w:w="4699" w:type="dxa"/>
            <w:vMerge w:val="restar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olor w:val="auto"/>
                <w:sz w:val="24"/>
                <w:szCs w:val="24"/>
              </w:rPr>
            </w:pPr>
            <w:r>
              <w:rPr>
                <w:rFonts w:hint="eastAsia" w:ascii="宋体" w:hAnsi="宋体" w:eastAsia="宋体"/>
                <w:color w:val="auto"/>
                <w:sz w:val="24"/>
                <w:szCs w:val="24"/>
              </w:rPr>
              <w:t>1.执行《</w:t>
            </w:r>
            <w:r>
              <w:rPr>
                <w:rFonts w:hint="eastAsia" w:ascii="宋体" w:hAnsi="宋体" w:eastAsia="宋体"/>
                <w:color w:val="auto"/>
                <w:sz w:val="24"/>
                <w:szCs w:val="24"/>
                <w:lang w:eastAsia="zh-CN"/>
              </w:rPr>
              <w:t>2022-2024</w:t>
            </w:r>
            <w:r>
              <w:rPr>
                <w:rFonts w:hint="eastAsia" w:ascii="宋体" w:hAnsi="宋体" w:eastAsia="宋体"/>
                <w:color w:val="auto"/>
                <w:sz w:val="24"/>
                <w:szCs w:val="24"/>
              </w:rPr>
              <w:t>艺术体操国际评分规则》；</w:t>
            </w:r>
          </w:p>
          <w:p>
            <w:pPr>
              <w:spacing w:line="0" w:lineRule="atLeast"/>
              <w:rPr>
                <w:rFonts w:ascii="宋体" w:hAnsi="宋体" w:eastAsia="宋体"/>
                <w:color w:val="auto"/>
                <w:sz w:val="24"/>
                <w:szCs w:val="24"/>
              </w:rPr>
            </w:pPr>
            <w:r>
              <w:rPr>
                <w:rFonts w:hint="eastAsia" w:ascii="宋体" w:hAnsi="宋体" w:eastAsia="宋体"/>
                <w:color w:val="auto"/>
                <w:sz w:val="24"/>
                <w:szCs w:val="24"/>
              </w:rPr>
              <w:t>2.比赛使用中国体操协会颁发的《2018版艺术体操运动员等级规定动作》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w:t>
            </w:r>
          </w:p>
        </w:tc>
        <w:tc>
          <w:tcPr>
            <w:tcW w:w="2139"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三级徒手</w:t>
            </w:r>
          </w:p>
        </w:tc>
        <w:tc>
          <w:tcPr>
            <w:tcW w:w="4699"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7</w:t>
            </w:r>
          </w:p>
        </w:tc>
        <w:tc>
          <w:tcPr>
            <w:tcW w:w="2139" w:type="dxa"/>
            <w:vMerge w:val="restart"/>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中国学生艺术体操技术等级规定动作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四级绳</w:t>
            </w:r>
          </w:p>
        </w:tc>
        <w:tc>
          <w:tcPr>
            <w:tcW w:w="4699" w:type="dxa"/>
            <w:vMerge w:val="restart"/>
            <w:tcBorders>
              <w:left w:val="single" w:color="auto" w:sz="4" w:space="0"/>
              <w:right w:val="single" w:color="auto" w:sz="4" w:space="0"/>
            </w:tcBorders>
            <w:noWrap w:val="0"/>
            <w:vAlign w:val="center"/>
          </w:tcPr>
          <w:p>
            <w:pPr>
              <w:spacing w:line="0" w:lineRule="atLeast"/>
              <w:rPr>
                <w:rFonts w:ascii="宋体" w:hAnsi="宋体" w:eastAsia="宋体"/>
                <w:color w:val="auto"/>
                <w:sz w:val="24"/>
                <w:szCs w:val="24"/>
              </w:rPr>
            </w:pPr>
            <w:r>
              <w:rPr>
                <w:rFonts w:hint="eastAsia" w:ascii="宋体" w:hAnsi="宋体" w:eastAsia="宋体"/>
                <w:color w:val="auto"/>
                <w:sz w:val="24"/>
                <w:szCs w:val="24"/>
              </w:rPr>
              <w:t>1.执行《中国学生艺术体操技术等级评分标准》；</w:t>
            </w:r>
          </w:p>
          <w:p>
            <w:pPr>
              <w:spacing w:line="0" w:lineRule="atLeast"/>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比赛使用教育部大学生体育协会颁发的《中国学生艺术体操技术等级规定动作》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w:t>
            </w:r>
          </w:p>
        </w:tc>
        <w:tc>
          <w:tcPr>
            <w:tcW w:w="2139"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五级棒操</w:t>
            </w:r>
          </w:p>
        </w:tc>
        <w:tc>
          <w:tcPr>
            <w:tcW w:w="4699"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9</w:t>
            </w:r>
          </w:p>
        </w:tc>
        <w:tc>
          <w:tcPr>
            <w:tcW w:w="2139"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2012" w:type="dxa"/>
            <w:tcBorders>
              <w:top w:val="single" w:color="auto" w:sz="4" w:space="0"/>
              <w:left w:val="single" w:color="auto" w:sz="4" w:space="0"/>
              <w:right w:val="single" w:color="auto" w:sz="4" w:space="0"/>
            </w:tcBorders>
            <w:noWrap w:val="0"/>
            <w:vAlign w:val="center"/>
          </w:tcPr>
          <w:p>
            <w:pPr>
              <w:spacing w:line="0" w:lineRule="atLeast"/>
              <w:jc w:val="both"/>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六级带操</w:t>
            </w:r>
          </w:p>
        </w:tc>
        <w:tc>
          <w:tcPr>
            <w:tcW w:w="4699"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bl>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C组（丙组U</w:t>
      </w:r>
      <w:r>
        <w:rPr>
          <w:rFonts w:hint="eastAsia" w:ascii="宋体" w:hAnsi="宋体"/>
          <w:b w:val="0"/>
          <w:bCs w:val="0"/>
          <w:color w:val="auto"/>
          <w:sz w:val="28"/>
          <w:szCs w:val="28"/>
          <w:lang w:val="en-US" w:eastAsia="zh-CN"/>
        </w:rPr>
        <w:t>9</w:t>
      </w:r>
      <w:r>
        <w:rPr>
          <w:rFonts w:hint="eastAsia" w:ascii="宋体" w:hAnsi="宋体" w:eastAsia="宋体"/>
          <w:b w:val="0"/>
          <w:bCs w:val="0"/>
          <w:color w:val="auto"/>
          <w:sz w:val="28"/>
          <w:szCs w:val="28"/>
          <w:lang w:val="en-US" w:eastAsia="zh-CN"/>
        </w:rPr>
        <w:t>）2016年1月1日--2017年12月31日</w:t>
      </w:r>
    </w:p>
    <w:tbl>
      <w:tblPr>
        <w:tblStyle w:val="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46"/>
        <w:gridCol w:w="2014"/>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41" w:type="dxa"/>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编号</w:t>
            </w:r>
          </w:p>
        </w:tc>
        <w:tc>
          <w:tcPr>
            <w:tcW w:w="4160" w:type="dxa"/>
            <w:gridSpan w:val="2"/>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项目</w:t>
            </w:r>
          </w:p>
        </w:tc>
        <w:tc>
          <w:tcPr>
            <w:tcW w:w="4718" w:type="dxa"/>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jc w:val="center"/>
        </w:trPr>
        <w:tc>
          <w:tcPr>
            <w:tcW w:w="741"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w:t>
            </w:r>
          </w:p>
        </w:tc>
        <w:tc>
          <w:tcPr>
            <w:tcW w:w="2146" w:type="dxa"/>
            <w:vMerge w:val="restart"/>
            <w:noWrap w:val="0"/>
            <w:vAlign w:val="center"/>
          </w:tcPr>
          <w:p>
            <w:pPr>
              <w:spacing w:line="0" w:lineRule="atLeast"/>
              <w:jc w:val="center"/>
              <w:rPr>
                <w:rFonts w:ascii="宋体" w:hAnsi="宋体" w:eastAsia="宋体"/>
                <w:color w:val="auto"/>
                <w:sz w:val="24"/>
                <w:szCs w:val="24"/>
              </w:rPr>
            </w:pPr>
            <w:r>
              <w:rPr>
                <w:rFonts w:hint="eastAsia" w:ascii="宋体" w:hAnsi="宋体" w:eastAsia="宋体"/>
                <w:color w:val="auto"/>
                <w:sz w:val="24"/>
                <w:szCs w:val="24"/>
              </w:rPr>
              <w:t>中国学生艺术体操技术等级规定动作</w:t>
            </w:r>
          </w:p>
        </w:tc>
        <w:tc>
          <w:tcPr>
            <w:tcW w:w="2014" w:type="dxa"/>
            <w:noWrap w:val="0"/>
            <w:vAlign w:val="center"/>
          </w:tcPr>
          <w:p>
            <w:pPr>
              <w:spacing w:line="0" w:lineRule="atLeast"/>
              <w:jc w:val="both"/>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三级纱巾操</w:t>
            </w:r>
          </w:p>
        </w:tc>
        <w:tc>
          <w:tcPr>
            <w:tcW w:w="4718" w:type="dxa"/>
            <w:vMerge w:val="restart"/>
            <w:noWrap w:val="0"/>
            <w:vAlign w:val="center"/>
          </w:tcPr>
          <w:p>
            <w:pPr>
              <w:spacing w:line="0" w:lineRule="atLeast"/>
              <w:jc w:val="both"/>
              <w:rPr>
                <w:rFonts w:ascii="宋体" w:hAnsi="宋体" w:eastAsia="宋体"/>
                <w:color w:val="auto"/>
                <w:sz w:val="24"/>
                <w:szCs w:val="24"/>
              </w:rPr>
            </w:pPr>
            <w:r>
              <w:rPr>
                <w:rFonts w:hint="eastAsia" w:ascii="宋体" w:hAnsi="宋体" w:eastAsia="宋体"/>
                <w:color w:val="auto"/>
                <w:sz w:val="24"/>
                <w:szCs w:val="24"/>
              </w:rPr>
              <w:t>1.执行《中国学生艺术体操技术等级评分标准》；</w:t>
            </w:r>
          </w:p>
          <w:p>
            <w:pPr>
              <w:spacing w:line="0" w:lineRule="atLeast"/>
              <w:jc w:val="both"/>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比赛使用教育部大学生体育协会颁发的《中国学生艺术体操技术等级规定动作》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41"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w:t>
            </w:r>
          </w:p>
        </w:tc>
        <w:tc>
          <w:tcPr>
            <w:tcW w:w="2146" w:type="dxa"/>
            <w:vMerge w:val="continue"/>
            <w:noWrap w:val="0"/>
            <w:vAlign w:val="center"/>
          </w:tcPr>
          <w:p>
            <w:pPr>
              <w:spacing w:line="0" w:lineRule="atLeast"/>
              <w:jc w:val="center"/>
              <w:rPr>
                <w:rFonts w:ascii="宋体" w:hAnsi="宋体" w:eastAsia="宋体"/>
                <w:color w:val="auto"/>
                <w:sz w:val="24"/>
                <w:szCs w:val="24"/>
              </w:rPr>
            </w:pPr>
          </w:p>
        </w:tc>
        <w:tc>
          <w:tcPr>
            <w:tcW w:w="2014" w:type="dxa"/>
            <w:noWrap w:val="0"/>
            <w:vAlign w:val="center"/>
          </w:tcPr>
          <w:p>
            <w:pPr>
              <w:spacing w:line="0" w:lineRule="atLeast"/>
              <w:jc w:val="both"/>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四级绳操</w:t>
            </w:r>
          </w:p>
        </w:tc>
        <w:tc>
          <w:tcPr>
            <w:tcW w:w="4718" w:type="dxa"/>
            <w:vMerge w:val="continue"/>
            <w:noWrap w:val="0"/>
            <w:vAlign w:val="center"/>
          </w:tcPr>
          <w:p>
            <w:pPr>
              <w:spacing w:line="0" w:lineRule="atLeast"/>
              <w:rPr>
                <w:rFonts w:ascii="宋体" w:hAnsi="宋体" w:eastAsia="宋体"/>
                <w:color w:val="auto"/>
                <w:sz w:val="24"/>
                <w:szCs w:val="24"/>
              </w:rPr>
            </w:pPr>
          </w:p>
        </w:tc>
      </w:tr>
    </w:tbl>
    <w:p>
      <w:pPr>
        <w:rPr>
          <w:rFonts w:hint="eastAsia"/>
          <w:color w:val="auto"/>
          <w:sz w:val="28"/>
          <w:szCs w:val="28"/>
          <w:lang w:val="en-US" w:eastAsia="zh-CN"/>
        </w:rPr>
      </w:pPr>
      <w:r>
        <w:rPr>
          <w:rFonts w:hint="eastAsia"/>
          <w:color w:val="auto"/>
          <w:sz w:val="28"/>
          <w:szCs w:val="28"/>
          <w:lang w:val="en-US" w:eastAsia="zh-CN"/>
        </w:rPr>
        <w:br w:type="page"/>
      </w:r>
      <w:r>
        <w:rPr>
          <w:rFonts w:hint="eastAsia"/>
          <w:color w:val="auto"/>
          <w:sz w:val="28"/>
          <w:szCs w:val="28"/>
          <w:lang w:val="en-US" w:eastAsia="zh-CN"/>
        </w:rPr>
        <w:t>2）集体项目</w:t>
      </w:r>
    </w:p>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A组（甲组）2012年1月1日以前出生</w:t>
      </w:r>
    </w:p>
    <w:tbl>
      <w:tblPr>
        <w:tblStyle w:val="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22"/>
        <w:gridCol w:w="1489"/>
        <w:gridCol w:w="808"/>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710"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编号</w:t>
            </w:r>
          </w:p>
        </w:tc>
        <w:tc>
          <w:tcPr>
            <w:tcW w:w="3411" w:type="dxa"/>
            <w:gridSpan w:val="2"/>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项目</w:t>
            </w:r>
          </w:p>
        </w:tc>
        <w:tc>
          <w:tcPr>
            <w:tcW w:w="808"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人数</w:t>
            </w:r>
          </w:p>
        </w:tc>
        <w:tc>
          <w:tcPr>
            <w:tcW w:w="4589"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10" w:type="dxa"/>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14</w:t>
            </w:r>
          </w:p>
        </w:tc>
        <w:tc>
          <w:tcPr>
            <w:tcW w:w="1922" w:type="dxa"/>
            <w:noWrap w:val="0"/>
            <w:vAlign w:val="center"/>
          </w:tcPr>
          <w:p>
            <w:pPr>
              <w:spacing w:line="0" w:lineRule="atLeast"/>
              <w:jc w:val="center"/>
              <w:rPr>
                <w:rFonts w:hint="eastAsia" w:ascii="宋体" w:hAnsi="宋体" w:eastAsia="宋体"/>
                <w:color w:val="auto"/>
                <w:sz w:val="24"/>
                <w:szCs w:val="24"/>
              </w:rPr>
            </w:pPr>
            <w:r>
              <w:rPr>
                <w:rFonts w:hint="eastAsia" w:ascii="宋体" w:hAnsi="宋体" w:eastAsia="宋体"/>
                <w:color w:val="auto"/>
                <w:sz w:val="24"/>
                <w:szCs w:val="24"/>
              </w:rPr>
              <w:t>运动员技术</w:t>
            </w:r>
          </w:p>
          <w:p>
            <w:pPr>
              <w:spacing w:line="0" w:lineRule="atLeast"/>
              <w:jc w:val="center"/>
              <w:rPr>
                <w:rFonts w:hint="default" w:ascii="宋体" w:hAnsi="宋体" w:eastAsia="宋体"/>
                <w:color w:val="auto"/>
                <w:sz w:val="24"/>
                <w:szCs w:val="24"/>
                <w:lang w:val="en-US" w:eastAsia="zh-CN"/>
              </w:rPr>
            </w:pPr>
            <w:r>
              <w:rPr>
                <w:rFonts w:hint="eastAsia" w:ascii="宋体" w:hAnsi="宋体" w:eastAsia="宋体"/>
                <w:color w:val="auto"/>
                <w:sz w:val="24"/>
                <w:szCs w:val="24"/>
              </w:rPr>
              <w:t>等级规定动作</w:t>
            </w:r>
          </w:p>
        </w:tc>
        <w:tc>
          <w:tcPr>
            <w:tcW w:w="1489" w:type="dxa"/>
            <w:noWrap w:val="0"/>
            <w:vAlign w:val="center"/>
          </w:tcPr>
          <w:p>
            <w:pPr>
              <w:spacing w:line="0" w:lineRule="atLeas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五圈</w:t>
            </w:r>
          </w:p>
        </w:tc>
        <w:tc>
          <w:tcPr>
            <w:tcW w:w="808" w:type="dxa"/>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4589" w:type="dxa"/>
            <w:noWrap w:val="0"/>
            <w:vAlign w:val="center"/>
          </w:tcPr>
          <w:p>
            <w:pPr>
              <w:spacing w:line="0" w:lineRule="atLeast"/>
              <w:rPr>
                <w:rFonts w:ascii="宋体" w:hAnsi="宋体" w:eastAsia="宋体"/>
                <w:color w:val="auto"/>
                <w:sz w:val="24"/>
                <w:szCs w:val="24"/>
              </w:rPr>
            </w:pPr>
            <w:r>
              <w:rPr>
                <w:rFonts w:hint="eastAsia" w:ascii="宋体" w:hAnsi="宋体" w:eastAsia="宋体"/>
                <w:color w:val="auto"/>
                <w:sz w:val="24"/>
                <w:szCs w:val="24"/>
              </w:rPr>
              <w:t>1.执行《</w:t>
            </w:r>
            <w:r>
              <w:rPr>
                <w:rFonts w:hint="eastAsia" w:ascii="宋体" w:hAnsi="宋体"/>
                <w:color w:val="auto"/>
                <w:sz w:val="24"/>
                <w:szCs w:val="24"/>
                <w:lang w:eastAsia="zh-CN"/>
              </w:rPr>
              <w:t>2022-2024</w:t>
            </w:r>
            <w:r>
              <w:rPr>
                <w:rFonts w:hint="eastAsia" w:ascii="宋体" w:hAnsi="宋体" w:eastAsia="宋体"/>
                <w:color w:val="auto"/>
                <w:sz w:val="24"/>
                <w:szCs w:val="24"/>
              </w:rPr>
              <w:t>艺术体操国际评分规则》；</w:t>
            </w:r>
          </w:p>
          <w:p>
            <w:pPr>
              <w:spacing w:line="0" w:lineRule="atLeast"/>
              <w:rPr>
                <w:rFonts w:hint="eastAsia" w:ascii="宋体" w:hAnsi="宋体" w:eastAsia="宋体" w:cs="FangSong_GB2312-Identity-H"/>
                <w:color w:val="auto"/>
                <w:kern w:val="0"/>
                <w:sz w:val="24"/>
                <w:szCs w:val="24"/>
              </w:rPr>
            </w:pPr>
            <w:r>
              <w:rPr>
                <w:rFonts w:ascii="宋体" w:hAnsi="宋体" w:eastAsia="宋体"/>
                <w:color w:val="auto"/>
                <w:sz w:val="24"/>
                <w:szCs w:val="24"/>
              </w:rPr>
              <w:t>2.</w:t>
            </w:r>
            <w:r>
              <w:rPr>
                <w:rFonts w:hint="eastAsia" w:ascii="宋体" w:hAnsi="宋体" w:eastAsia="宋体"/>
                <w:color w:val="auto"/>
                <w:sz w:val="24"/>
                <w:szCs w:val="24"/>
              </w:rPr>
              <w:t>比赛使用中国体操协会颁发的《2</w:t>
            </w:r>
            <w:r>
              <w:rPr>
                <w:rFonts w:ascii="宋体" w:hAnsi="宋体" w:eastAsia="宋体"/>
                <w:color w:val="auto"/>
                <w:sz w:val="24"/>
                <w:szCs w:val="24"/>
              </w:rPr>
              <w:t>018</w:t>
            </w:r>
            <w:r>
              <w:rPr>
                <w:rFonts w:hint="eastAsia" w:ascii="宋体" w:hAnsi="宋体" w:eastAsia="宋体"/>
                <w:color w:val="auto"/>
                <w:sz w:val="24"/>
                <w:szCs w:val="24"/>
              </w:rPr>
              <w:t>版艺术体操运动员等级规定动作》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10"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15</w:t>
            </w:r>
          </w:p>
        </w:tc>
        <w:tc>
          <w:tcPr>
            <w:tcW w:w="1922" w:type="dxa"/>
            <w:noWrap w:val="0"/>
            <w:vAlign w:val="center"/>
          </w:tcPr>
          <w:p>
            <w:pPr>
              <w:spacing w:line="0" w:lineRule="atLeast"/>
              <w:jc w:val="center"/>
              <w:rPr>
                <w:rFonts w:hint="default" w:ascii="宋体" w:hAnsi="宋体" w:eastAsia="宋体" w:cs="Times New Roman"/>
                <w:color w:val="auto"/>
                <w:kern w:val="2"/>
                <w:sz w:val="21"/>
                <w:szCs w:val="24"/>
                <w:lang w:val="en-US" w:eastAsia="zh-CN" w:bidi="ar-SA"/>
              </w:rPr>
            </w:pPr>
            <w:r>
              <w:rPr>
                <w:rFonts w:hint="eastAsia" w:ascii="宋体" w:hAnsi="宋体" w:eastAsia="宋体"/>
                <w:color w:val="auto"/>
                <w:sz w:val="24"/>
                <w:szCs w:val="24"/>
              </w:rPr>
              <w:t>中国学生艺术体操竞赛规定动作</w:t>
            </w:r>
          </w:p>
        </w:tc>
        <w:tc>
          <w:tcPr>
            <w:tcW w:w="1489" w:type="dxa"/>
            <w:noWrap w:val="0"/>
            <w:vAlign w:val="center"/>
          </w:tcPr>
          <w:p>
            <w:pPr>
              <w:spacing w:line="0" w:lineRule="atLeast"/>
              <w:jc w:val="center"/>
              <w:rPr>
                <w:rFonts w:ascii="宋体" w:hAnsi="宋体" w:eastAsia="宋体"/>
                <w:color w:val="auto"/>
              </w:rPr>
            </w:pPr>
            <w:r>
              <w:rPr>
                <w:rFonts w:hint="eastAsia" w:ascii="宋体" w:hAnsi="宋体" w:eastAsia="宋体"/>
                <w:color w:val="auto"/>
              </w:rPr>
              <w:t>艺术集体操</w:t>
            </w:r>
          </w:p>
          <w:p>
            <w:pPr>
              <w:spacing w:line="0" w:lineRule="atLeast"/>
              <w:jc w:val="cente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规定动作A套</w:t>
            </w:r>
          </w:p>
        </w:tc>
        <w:tc>
          <w:tcPr>
            <w:tcW w:w="808" w:type="dxa"/>
            <w:noWrap w:val="0"/>
            <w:vAlign w:val="center"/>
          </w:tcPr>
          <w:p>
            <w:pPr>
              <w:spacing w:line="0" w:lineRule="atLeas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5</w:t>
            </w:r>
            <w:r>
              <w:rPr>
                <w:rFonts w:ascii="宋体" w:hAnsi="宋体" w:eastAsia="宋体"/>
                <w:color w:val="auto"/>
                <w:sz w:val="24"/>
                <w:szCs w:val="24"/>
              </w:rPr>
              <w:t>-8</w:t>
            </w:r>
          </w:p>
        </w:tc>
        <w:tc>
          <w:tcPr>
            <w:tcW w:w="4589" w:type="dxa"/>
            <w:noWrap w:val="0"/>
            <w:vAlign w:val="center"/>
          </w:tcPr>
          <w:p>
            <w:pPr>
              <w:spacing w:line="0" w:lineRule="atLeast"/>
              <w:jc w:val="both"/>
              <w:rPr>
                <w:rFonts w:hint="eastAsia" w:ascii="宋体" w:hAnsi="宋体" w:eastAsia="宋体" w:cs="Times New Roman"/>
                <w:color w:val="auto"/>
                <w:kern w:val="2"/>
                <w:sz w:val="24"/>
                <w:szCs w:val="24"/>
                <w:lang w:val="en-US" w:eastAsia="zh-CN" w:bidi="ar-SA"/>
              </w:rPr>
            </w:pPr>
            <w:r>
              <w:rPr>
                <w:rFonts w:hint="eastAsia" w:ascii="宋体" w:hAnsi="宋体" w:eastAsia="宋体" w:cs="FangSong_GB2312-Identity-H"/>
                <w:color w:val="auto"/>
                <w:kern w:val="0"/>
                <w:sz w:val="24"/>
                <w:szCs w:val="24"/>
              </w:rPr>
              <w:t>1.</w:t>
            </w:r>
            <w:r>
              <w:rPr>
                <w:rFonts w:hint="eastAsia" w:ascii="宋体" w:hAnsi="宋体" w:eastAsia="宋体" w:cs="宋体"/>
                <w:bCs/>
                <w:color w:val="auto"/>
                <w:kern w:val="0"/>
                <w:sz w:val="24"/>
                <w:szCs w:val="24"/>
              </w:rPr>
              <w:t>艺术集体操</w:t>
            </w:r>
            <w:r>
              <w:rPr>
                <w:rFonts w:hint="eastAsia" w:ascii="宋体" w:hAnsi="宋体" w:eastAsia="宋体" w:cs="FangSong_GB2312-Identity-H"/>
                <w:color w:val="auto"/>
                <w:kern w:val="0"/>
                <w:sz w:val="24"/>
                <w:szCs w:val="24"/>
              </w:rPr>
              <w:t>规定动作不允许做任何改编（队形和协作除外）</w:t>
            </w:r>
            <w:r>
              <w:rPr>
                <w:rFonts w:hint="eastAsia" w:ascii="宋体" w:hAnsi="宋体" w:cs="FangSong_GB2312-Identity-H"/>
                <w:color w:val="auto"/>
                <w:kern w:val="0"/>
                <w:sz w:val="24"/>
                <w:szCs w:val="24"/>
                <w:lang w:eastAsia="zh-CN"/>
              </w:rPr>
              <w:t>，</w:t>
            </w:r>
            <w:r>
              <w:rPr>
                <w:rFonts w:hint="eastAsia" w:ascii="宋体" w:hAnsi="宋体" w:eastAsia="宋体" w:cs="FangSong_GB2312-Identity-H"/>
                <w:color w:val="auto"/>
                <w:kern w:val="0"/>
                <w:sz w:val="24"/>
                <w:szCs w:val="24"/>
              </w:rPr>
              <w:t>音乐可以自选。</w:t>
            </w:r>
          </w:p>
        </w:tc>
      </w:tr>
    </w:tbl>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B组（乙组U12）2012年1月1日--2015年12月31日</w:t>
      </w:r>
    </w:p>
    <w:tbl>
      <w:tblPr>
        <w:tblStyle w:val="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43"/>
        <w:gridCol w:w="1467"/>
        <w:gridCol w:w="830"/>
        <w:gridCol w:w="4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7"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编号</w:t>
            </w:r>
          </w:p>
        </w:tc>
        <w:tc>
          <w:tcPr>
            <w:tcW w:w="3410" w:type="dxa"/>
            <w:gridSpan w:val="2"/>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项目</w:t>
            </w:r>
          </w:p>
        </w:tc>
        <w:tc>
          <w:tcPr>
            <w:tcW w:w="830" w:type="dxa"/>
            <w:noWrap w:val="0"/>
            <w:vAlign w:val="center"/>
          </w:tcPr>
          <w:p>
            <w:pPr>
              <w:spacing w:line="0" w:lineRule="atLeast"/>
              <w:jc w:val="center"/>
              <w:rPr>
                <w:rFonts w:ascii="宋体" w:hAnsi="宋体" w:eastAsia="宋体"/>
                <w:b/>
                <w:bCs/>
                <w:color w:val="auto"/>
                <w:sz w:val="22"/>
                <w:szCs w:val="24"/>
              </w:rPr>
            </w:pPr>
            <w:r>
              <w:rPr>
                <w:rFonts w:ascii="宋体" w:hAnsi="宋体" w:eastAsia="宋体"/>
                <w:b/>
                <w:bCs/>
                <w:color w:val="auto"/>
                <w:sz w:val="22"/>
                <w:szCs w:val="24"/>
              </w:rPr>
              <w:t>人数</w:t>
            </w:r>
          </w:p>
        </w:tc>
        <w:tc>
          <w:tcPr>
            <w:tcW w:w="4551"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jc w:val="center"/>
        </w:trPr>
        <w:tc>
          <w:tcPr>
            <w:tcW w:w="687"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16</w:t>
            </w:r>
          </w:p>
        </w:tc>
        <w:tc>
          <w:tcPr>
            <w:tcW w:w="1943" w:type="dxa"/>
            <w:vMerge w:val="restart"/>
            <w:noWrap w:val="0"/>
            <w:vAlign w:val="center"/>
          </w:tcPr>
          <w:p>
            <w:pPr>
              <w:spacing w:line="0" w:lineRule="atLeast"/>
              <w:jc w:val="center"/>
              <w:rPr>
                <w:rFonts w:ascii="宋体" w:hAnsi="宋体" w:eastAsia="宋体"/>
                <w:color w:val="auto"/>
                <w:sz w:val="24"/>
                <w:szCs w:val="24"/>
              </w:rPr>
            </w:pPr>
            <w:r>
              <w:rPr>
                <w:rFonts w:hint="eastAsia" w:ascii="宋体" w:hAnsi="宋体" w:eastAsia="宋体"/>
                <w:color w:val="auto"/>
                <w:sz w:val="24"/>
                <w:szCs w:val="24"/>
              </w:rPr>
              <w:t>中国学生艺术体操技术等级规定动作</w:t>
            </w:r>
          </w:p>
        </w:tc>
        <w:tc>
          <w:tcPr>
            <w:tcW w:w="1467" w:type="dxa"/>
            <w:noWrap w:val="0"/>
            <w:vAlign w:val="center"/>
          </w:tcPr>
          <w:p>
            <w:pPr>
              <w:spacing w:line="0" w:lineRule="atLeast"/>
              <w:jc w:val="center"/>
              <w:rPr>
                <w:rFonts w:hint="default" w:ascii="宋体" w:hAnsi="宋体" w:eastAsia="宋体"/>
                <w:color w:val="auto"/>
                <w:sz w:val="24"/>
                <w:szCs w:val="24"/>
                <w:lang w:val="en-US" w:eastAsia="zh-CN"/>
              </w:rPr>
            </w:pPr>
            <w:r>
              <w:rPr>
                <w:rFonts w:ascii="宋体" w:hAnsi="宋体" w:eastAsia="宋体"/>
                <w:color w:val="auto"/>
                <w:sz w:val="24"/>
                <w:szCs w:val="24"/>
              </w:rPr>
              <w:t>四级</w:t>
            </w:r>
            <w:r>
              <w:rPr>
                <w:rFonts w:hint="eastAsia" w:ascii="宋体" w:hAnsi="宋体"/>
                <w:color w:val="auto"/>
                <w:sz w:val="24"/>
                <w:szCs w:val="24"/>
                <w:lang w:val="en-US" w:eastAsia="zh-CN"/>
              </w:rPr>
              <w:t>徒手操</w:t>
            </w:r>
          </w:p>
        </w:tc>
        <w:tc>
          <w:tcPr>
            <w:tcW w:w="830" w:type="dxa"/>
            <w:vMerge w:val="restart"/>
            <w:noWrap w:val="0"/>
            <w:vAlign w:val="center"/>
          </w:tcPr>
          <w:p>
            <w:pPr>
              <w:spacing w:line="0" w:lineRule="atLeast"/>
              <w:jc w:val="center"/>
              <w:rPr>
                <w:rFonts w:ascii="宋体" w:hAnsi="宋体" w:eastAsia="宋体"/>
                <w:color w:val="auto"/>
              </w:rPr>
            </w:pPr>
            <w:r>
              <w:rPr>
                <w:rFonts w:hint="eastAsia" w:ascii="宋体" w:hAnsi="宋体" w:eastAsia="宋体"/>
                <w:color w:val="auto"/>
                <w:sz w:val="24"/>
                <w:szCs w:val="24"/>
              </w:rPr>
              <w:t>5-8</w:t>
            </w:r>
          </w:p>
        </w:tc>
        <w:tc>
          <w:tcPr>
            <w:tcW w:w="4551" w:type="dxa"/>
            <w:vMerge w:val="restart"/>
            <w:noWrap w:val="0"/>
            <w:vAlign w:val="center"/>
          </w:tcPr>
          <w:p>
            <w:pPr>
              <w:spacing w:line="0" w:lineRule="atLeast"/>
              <w:rPr>
                <w:rFonts w:ascii="宋体" w:hAnsi="宋体" w:eastAsia="宋体"/>
                <w:color w:val="auto"/>
                <w:sz w:val="24"/>
                <w:szCs w:val="24"/>
              </w:rPr>
            </w:pPr>
            <w:r>
              <w:rPr>
                <w:rFonts w:hint="eastAsia" w:ascii="宋体" w:hAnsi="宋体" w:eastAsia="宋体"/>
                <w:color w:val="auto"/>
                <w:sz w:val="24"/>
                <w:szCs w:val="24"/>
              </w:rPr>
              <w:t>1.执行《中国学生艺术体操技术等级评分标准》；</w:t>
            </w:r>
          </w:p>
          <w:p>
            <w:pPr>
              <w:spacing w:line="0" w:lineRule="atLeast"/>
              <w:rPr>
                <w:rFonts w:ascii="宋体" w:hAnsi="宋体" w:eastAsia="宋体"/>
                <w:color w:val="auto"/>
              </w:rPr>
            </w:pPr>
            <w:r>
              <w:rPr>
                <w:rFonts w:ascii="宋体" w:hAnsi="宋体" w:eastAsia="宋体"/>
                <w:color w:val="auto"/>
                <w:sz w:val="24"/>
                <w:szCs w:val="24"/>
              </w:rPr>
              <w:t>2.</w:t>
            </w:r>
            <w:r>
              <w:rPr>
                <w:rFonts w:hint="eastAsia" w:ascii="宋体" w:hAnsi="宋体" w:eastAsia="宋体"/>
                <w:color w:val="auto"/>
                <w:sz w:val="24"/>
                <w:szCs w:val="24"/>
              </w:rPr>
              <w:t>比赛使用教育部大学生体育协会颁发的《中国学生艺术体操技术等级规定动作》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87" w:type="dxa"/>
            <w:noWrap w:val="0"/>
            <w:vAlign w:val="center"/>
          </w:tcPr>
          <w:p>
            <w:pPr>
              <w:spacing w:line="0" w:lineRule="atLeas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17</w:t>
            </w:r>
          </w:p>
        </w:tc>
        <w:tc>
          <w:tcPr>
            <w:tcW w:w="1943" w:type="dxa"/>
            <w:vMerge w:val="continue"/>
            <w:noWrap w:val="0"/>
            <w:vAlign w:val="center"/>
          </w:tcPr>
          <w:p>
            <w:pPr>
              <w:spacing w:line="0" w:lineRule="atLeast"/>
              <w:jc w:val="center"/>
              <w:rPr>
                <w:rFonts w:hint="eastAsia" w:ascii="宋体" w:hAnsi="宋体" w:eastAsia="宋体"/>
                <w:color w:val="auto"/>
                <w:sz w:val="24"/>
                <w:szCs w:val="24"/>
              </w:rPr>
            </w:pPr>
          </w:p>
        </w:tc>
        <w:tc>
          <w:tcPr>
            <w:tcW w:w="1467" w:type="dxa"/>
            <w:noWrap w:val="0"/>
            <w:vAlign w:val="center"/>
          </w:tcPr>
          <w:p>
            <w:pPr>
              <w:spacing w:line="0" w:lineRule="atLeas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五级徒手操</w:t>
            </w:r>
          </w:p>
        </w:tc>
        <w:tc>
          <w:tcPr>
            <w:tcW w:w="830" w:type="dxa"/>
            <w:vMerge w:val="continue"/>
            <w:noWrap w:val="0"/>
            <w:vAlign w:val="center"/>
          </w:tcPr>
          <w:p>
            <w:pPr>
              <w:spacing w:line="0" w:lineRule="atLeast"/>
              <w:jc w:val="center"/>
              <w:rPr>
                <w:rFonts w:hint="eastAsia" w:ascii="宋体" w:hAnsi="宋体" w:eastAsia="宋体"/>
                <w:color w:val="auto"/>
                <w:sz w:val="24"/>
                <w:szCs w:val="24"/>
              </w:rPr>
            </w:pPr>
          </w:p>
        </w:tc>
        <w:tc>
          <w:tcPr>
            <w:tcW w:w="4551" w:type="dxa"/>
            <w:vMerge w:val="continue"/>
            <w:noWrap w:val="0"/>
            <w:vAlign w:val="center"/>
          </w:tcPr>
          <w:p>
            <w:pPr>
              <w:spacing w:line="0" w:lineRule="atLeas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87"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18</w:t>
            </w:r>
          </w:p>
        </w:tc>
        <w:tc>
          <w:tcPr>
            <w:tcW w:w="1943" w:type="dxa"/>
            <w:vMerge w:val="continue"/>
            <w:noWrap w:val="0"/>
            <w:vAlign w:val="center"/>
          </w:tcPr>
          <w:p>
            <w:pPr>
              <w:spacing w:line="0" w:lineRule="atLeast"/>
              <w:jc w:val="center"/>
              <w:rPr>
                <w:rFonts w:ascii="宋体" w:hAnsi="宋体" w:eastAsia="宋体"/>
                <w:color w:val="auto"/>
                <w:sz w:val="24"/>
                <w:szCs w:val="24"/>
              </w:rPr>
            </w:pPr>
          </w:p>
        </w:tc>
        <w:tc>
          <w:tcPr>
            <w:tcW w:w="1467" w:type="dxa"/>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六级徒手操</w:t>
            </w:r>
          </w:p>
        </w:tc>
        <w:tc>
          <w:tcPr>
            <w:tcW w:w="830" w:type="dxa"/>
            <w:vMerge w:val="continue"/>
            <w:noWrap w:val="0"/>
            <w:vAlign w:val="center"/>
          </w:tcPr>
          <w:p>
            <w:pPr>
              <w:spacing w:line="0" w:lineRule="atLeast"/>
              <w:jc w:val="center"/>
              <w:rPr>
                <w:rFonts w:ascii="宋体" w:hAnsi="宋体" w:eastAsia="宋体"/>
                <w:color w:val="auto"/>
              </w:rPr>
            </w:pPr>
          </w:p>
        </w:tc>
        <w:tc>
          <w:tcPr>
            <w:tcW w:w="4551" w:type="dxa"/>
            <w:vMerge w:val="continue"/>
            <w:noWrap w:val="0"/>
            <w:vAlign w:val="center"/>
          </w:tcPr>
          <w:p>
            <w:pPr>
              <w:spacing w:line="0" w:lineRule="atLeast"/>
              <w:jc w:val="both"/>
              <w:rPr>
                <w:rFonts w:ascii="宋体" w:hAnsi="宋体" w:eastAsia="宋体"/>
                <w:color w:val="auto"/>
              </w:rPr>
            </w:pPr>
          </w:p>
        </w:tc>
      </w:tr>
    </w:tbl>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C组（丙组U</w:t>
      </w:r>
      <w:r>
        <w:rPr>
          <w:rFonts w:hint="eastAsia" w:ascii="宋体" w:hAnsi="宋体"/>
          <w:b w:val="0"/>
          <w:bCs w:val="0"/>
          <w:color w:val="auto"/>
          <w:sz w:val="28"/>
          <w:szCs w:val="28"/>
          <w:lang w:val="en-US" w:eastAsia="zh-CN"/>
        </w:rPr>
        <w:t>9</w:t>
      </w:r>
      <w:r>
        <w:rPr>
          <w:rFonts w:hint="eastAsia" w:ascii="宋体" w:hAnsi="宋体" w:eastAsia="宋体"/>
          <w:b w:val="0"/>
          <w:bCs w:val="0"/>
          <w:color w:val="auto"/>
          <w:sz w:val="28"/>
          <w:szCs w:val="28"/>
          <w:lang w:val="en-US" w:eastAsia="zh-CN"/>
        </w:rPr>
        <w:t>）2016年1月1日--2017年12月31日</w:t>
      </w:r>
    </w:p>
    <w:tbl>
      <w:tblPr>
        <w:tblStyle w:val="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940"/>
        <w:gridCol w:w="1505"/>
        <w:gridCol w:w="786"/>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85"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编号</w:t>
            </w:r>
          </w:p>
        </w:tc>
        <w:tc>
          <w:tcPr>
            <w:tcW w:w="3445" w:type="dxa"/>
            <w:gridSpan w:val="2"/>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项目</w:t>
            </w:r>
          </w:p>
        </w:tc>
        <w:tc>
          <w:tcPr>
            <w:tcW w:w="786" w:type="dxa"/>
            <w:noWrap w:val="0"/>
            <w:vAlign w:val="center"/>
          </w:tcPr>
          <w:p>
            <w:pPr>
              <w:spacing w:line="0" w:lineRule="atLeast"/>
              <w:jc w:val="center"/>
              <w:rPr>
                <w:rFonts w:ascii="宋体" w:hAnsi="宋体" w:eastAsia="宋体"/>
                <w:b/>
                <w:bCs/>
                <w:color w:val="auto"/>
                <w:sz w:val="22"/>
                <w:szCs w:val="24"/>
              </w:rPr>
            </w:pPr>
            <w:r>
              <w:rPr>
                <w:rFonts w:ascii="宋体" w:hAnsi="宋体" w:eastAsia="宋体"/>
                <w:b/>
                <w:bCs/>
                <w:color w:val="auto"/>
                <w:sz w:val="22"/>
                <w:szCs w:val="24"/>
              </w:rPr>
              <w:t>人数</w:t>
            </w:r>
          </w:p>
        </w:tc>
        <w:tc>
          <w:tcPr>
            <w:tcW w:w="4542"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5"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19</w:t>
            </w:r>
          </w:p>
        </w:tc>
        <w:tc>
          <w:tcPr>
            <w:tcW w:w="1940" w:type="dxa"/>
            <w:vMerge w:val="restart"/>
            <w:noWrap w:val="0"/>
            <w:vAlign w:val="center"/>
          </w:tcPr>
          <w:p>
            <w:pPr>
              <w:spacing w:line="0" w:lineRule="atLeast"/>
              <w:jc w:val="center"/>
              <w:rPr>
                <w:rFonts w:ascii="宋体" w:hAnsi="宋体" w:eastAsia="宋体"/>
                <w:color w:val="auto"/>
                <w:sz w:val="24"/>
                <w:szCs w:val="24"/>
              </w:rPr>
            </w:pPr>
            <w:r>
              <w:rPr>
                <w:rFonts w:hint="eastAsia" w:ascii="宋体" w:hAnsi="宋体" w:eastAsia="宋体"/>
                <w:color w:val="auto"/>
                <w:sz w:val="24"/>
                <w:szCs w:val="24"/>
              </w:rPr>
              <w:t>中国学生艺术体操技术等级规定动作</w:t>
            </w:r>
          </w:p>
        </w:tc>
        <w:tc>
          <w:tcPr>
            <w:tcW w:w="1505" w:type="dxa"/>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一级球操</w:t>
            </w:r>
          </w:p>
        </w:tc>
        <w:tc>
          <w:tcPr>
            <w:tcW w:w="786" w:type="dxa"/>
            <w:vMerge w:val="restart"/>
            <w:noWrap w:val="0"/>
            <w:vAlign w:val="center"/>
          </w:tcPr>
          <w:p>
            <w:pPr>
              <w:spacing w:line="0" w:lineRule="atLeast"/>
              <w:jc w:val="center"/>
              <w:rPr>
                <w:rFonts w:ascii="宋体" w:hAnsi="宋体" w:eastAsia="宋体"/>
                <w:color w:val="auto"/>
              </w:rPr>
            </w:pPr>
            <w:r>
              <w:rPr>
                <w:rFonts w:hint="eastAsia" w:ascii="宋体" w:hAnsi="宋体" w:eastAsia="宋体"/>
                <w:color w:val="auto"/>
                <w:sz w:val="24"/>
                <w:szCs w:val="24"/>
              </w:rPr>
              <w:t>5-8</w:t>
            </w:r>
          </w:p>
        </w:tc>
        <w:tc>
          <w:tcPr>
            <w:tcW w:w="4542" w:type="dxa"/>
            <w:vMerge w:val="restart"/>
            <w:noWrap w:val="0"/>
            <w:vAlign w:val="center"/>
          </w:tcPr>
          <w:p>
            <w:pPr>
              <w:spacing w:line="0" w:lineRule="atLeast"/>
              <w:rPr>
                <w:rFonts w:ascii="宋体" w:hAnsi="宋体" w:eastAsia="宋体"/>
                <w:color w:val="auto"/>
                <w:sz w:val="24"/>
                <w:szCs w:val="24"/>
              </w:rPr>
            </w:pPr>
            <w:r>
              <w:rPr>
                <w:rFonts w:hint="eastAsia" w:ascii="宋体" w:hAnsi="宋体" w:eastAsia="宋体"/>
                <w:color w:val="auto"/>
                <w:sz w:val="24"/>
                <w:szCs w:val="24"/>
              </w:rPr>
              <w:t>1.执行《中国学生艺术体操技术等级评分标准》；</w:t>
            </w:r>
          </w:p>
          <w:p>
            <w:pPr>
              <w:spacing w:line="0" w:lineRule="atLeast"/>
              <w:rPr>
                <w:rFonts w:ascii="宋体" w:hAnsi="宋体" w:eastAsia="宋体"/>
                <w:color w:val="auto"/>
              </w:rPr>
            </w:pPr>
            <w:r>
              <w:rPr>
                <w:rFonts w:ascii="宋体" w:hAnsi="宋体" w:eastAsia="宋体"/>
                <w:color w:val="auto"/>
                <w:sz w:val="24"/>
                <w:szCs w:val="24"/>
              </w:rPr>
              <w:t>2.</w:t>
            </w:r>
            <w:r>
              <w:rPr>
                <w:rFonts w:hint="eastAsia" w:ascii="宋体" w:hAnsi="宋体" w:eastAsia="宋体"/>
                <w:color w:val="auto"/>
                <w:sz w:val="24"/>
                <w:szCs w:val="24"/>
              </w:rPr>
              <w:t>比赛使用教育部大学生体育协会颁发的《中国学生艺术体操技术等级规定动作》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5"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20</w:t>
            </w:r>
          </w:p>
        </w:tc>
        <w:tc>
          <w:tcPr>
            <w:tcW w:w="1940" w:type="dxa"/>
            <w:vMerge w:val="continue"/>
            <w:noWrap w:val="0"/>
            <w:vAlign w:val="top"/>
          </w:tcPr>
          <w:p>
            <w:pPr>
              <w:spacing w:line="0" w:lineRule="atLeast"/>
              <w:rPr>
                <w:rFonts w:ascii="宋体" w:hAnsi="宋体" w:eastAsia="宋体"/>
                <w:color w:val="auto"/>
                <w:sz w:val="24"/>
                <w:szCs w:val="24"/>
              </w:rPr>
            </w:pPr>
          </w:p>
        </w:tc>
        <w:tc>
          <w:tcPr>
            <w:tcW w:w="1505" w:type="dxa"/>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二级圈操</w:t>
            </w:r>
          </w:p>
        </w:tc>
        <w:tc>
          <w:tcPr>
            <w:tcW w:w="786" w:type="dxa"/>
            <w:vMerge w:val="continue"/>
            <w:noWrap w:val="0"/>
            <w:vAlign w:val="center"/>
          </w:tcPr>
          <w:p>
            <w:pPr>
              <w:spacing w:line="0" w:lineRule="atLeast"/>
              <w:jc w:val="center"/>
              <w:rPr>
                <w:rFonts w:ascii="宋体" w:hAnsi="宋体" w:eastAsia="宋体"/>
                <w:color w:val="auto"/>
              </w:rPr>
            </w:pPr>
          </w:p>
        </w:tc>
        <w:tc>
          <w:tcPr>
            <w:tcW w:w="4542" w:type="dxa"/>
            <w:vMerge w:val="continue"/>
            <w:noWrap w:val="0"/>
            <w:vAlign w:val="top"/>
          </w:tcPr>
          <w:p>
            <w:pPr>
              <w:spacing w:line="0" w:lineRule="atLeast"/>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5"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21</w:t>
            </w:r>
          </w:p>
        </w:tc>
        <w:tc>
          <w:tcPr>
            <w:tcW w:w="1940" w:type="dxa"/>
            <w:vMerge w:val="continue"/>
            <w:noWrap w:val="0"/>
            <w:vAlign w:val="top"/>
          </w:tcPr>
          <w:p>
            <w:pPr>
              <w:spacing w:line="0" w:lineRule="atLeast"/>
              <w:rPr>
                <w:rFonts w:ascii="宋体" w:hAnsi="宋体" w:eastAsia="宋体"/>
                <w:color w:val="auto"/>
                <w:sz w:val="24"/>
                <w:szCs w:val="24"/>
              </w:rPr>
            </w:pPr>
          </w:p>
        </w:tc>
        <w:tc>
          <w:tcPr>
            <w:tcW w:w="1505" w:type="dxa"/>
            <w:noWrap w:val="0"/>
            <w:vAlign w:val="center"/>
          </w:tcPr>
          <w:p>
            <w:pPr>
              <w:spacing w:line="0" w:lineRule="atLeast"/>
              <w:jc w:val="center"/>
              <w:rPr>
                <w:rFonts w:ascii="宋体" w:hAnsi="宋体" w:eastAsia="宋体"/>
                <w:color w:val="auto"/>
                <w:sz w:val="24"/>
                <w:szCs w:val="24"/>
              </w:rPr>
            </w:pPr>
            <w:r>
              <w:rPr>
                <w:rFonts w:hint="eastAsia" w:ascii="宋体" w:hAnsi="宋体" w:eastAsia="宋体"/>
                <w:color w:val="auto"/>
                <w:sz w:val="24"/>
                <w:szCs w:val="24"/>
              </w:rPr>
              <w:t>三级</w:t>
            </w:r>
            <w:r>
              <w:rPr>
                <w:rFonts w:hint="eastAsia" w:ascii="宋体" w:hAnsi="宋体"/>
                <w:color w:val="auto"/>
                <w:sz w:val="24"/>
                <w:szCs w:val="24"/>
                <w:lang w:val="en-US" w:eastAsia="zh-CN"/>
              </w:rPr>
              <w:t>徒手操</w:t>
            </w:r>
          </w:p>
        </w:tc>
        <w:tc>
          <w:tcPr>
            <w:tcW w:w="786" w:type="dxa"/>
            <w:vMerge w:val="continue"/>
            <w:noWrap w:val="0"/>
            <w:vAlign w:val="center"/>
          </w:tcPr>
          <w:p>
            <w:pPr>
              <w:spacing w:line="0" w:lineRule="atLeast"/>
              <w:jc w:val="center"/>
              <w:rPr>
                <w:rFonts w:ascii="宋体" w:hAnsi="宋体" w:eastAsia="宋体"/>
                <w:color w:val="auto"/>
              </w:rPr>
            </w:pPr>
          </w:p>
        </w:tc>
        <w:tc>
          <w:tcPr>
            <w:tcW w:w="4542" w:type="dxa"/>
            <w:vMerge w:val="continue"/>
            <w:noWrap w:val="0"/>
            <w:vAlign w:val="top"/>
          </w:tcPr>
          <w:p>
            <w:pPr>
              <w:spacing w:line="0" w:lineRule="atLeast"/>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85"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22</w:t>
            </w:r>
          </w:p>
        </w:tc>
        <w:tc>
          <w:tcPr>
            <w:tcW w:w="1940" w:type="dxa"/>
            <w:vMerge w:val="continue"/>
            <w:noWrap w:val="0"/>
            <w:vAlign w:val="top"/>
          </w:tcPr>
          <w:p>
            <w:pPr>
              <w:spacing w:line="0" w:lineRule="atLeast"/>
              <w:rPr>
                <w:rFonts w:ascii="宋体" w:hAnsi="宋体" w:eastAsia="宋体"/>
                <w:color w:val="auto"/>
                <w:sz w:val="24"/>
                <w:szCs w:val="24"/>
              </w:rPr>
            </w:pPr>
          </w:p>
        </w:tc>
        <w:tc>
          <w:tcPr>
            <w:tcW w:w="1505" w:type="dxa"/>
            <w:noWrap w:val="0"/>
            <w:vAlign w:val="center"/>
          </w:tcPr>
          <w:p>
            <w:pPr>
              <w:spacing w:line="0" w:lineRule="atLeast"/>
              <w:jc w:val="center"/>
              <w:rPr>
                <w:rFonts w:ascii="宋体" w:hAnsi="宋体" w:eastAsia="宋体"/>
                <w:color w:val="auto"/>
                <w:sz w:val="24"/>
                <w:szCs w:val="24"/>
              </w:rPr>
            </w:pPr>
            <w:r>
              <w:rPr>
                <w:rFonts w:ascii="宋体" w:hAnsi="宋体" w:eastAsia="宋体"/>
                <w:color w:val="auto"/>
                <w:sz w:val="24"/>
                <w:szCs w:val="24"/>
              </w:rPr>
              <w:t>四级</w:t>
            </w:r>
            <w:r>
              <w:rPr>
                <w:rFonts w:hint="eastAsia" w:ascii="宋体" w:hAnsi="宋体"/>
                <w:color w:val="auto"/>
                <w:sz w:val="24"/>
                <w:szCs w:val="24"/>
                <w:lang w:val="en-US" w:eastAsia="zh-CN"/>
              </w:rPr>
              <w:t>徒手操</w:t>
            </w:r>
          </w:p>
        </w:tc>
        <w:tc>
          <w:tcPr>
            <w:tcW w:w="786" w:type="dxa"/>
            <w:vMerge w:val="continue"/>
            <w:noWrap w:val="0"/>
            <w:vAlign w:val="center"/>
          </w:tcPr>
          <w:p>
            <w:pPr>
              <w:spacing w:line="0" w:lineRule="atLeast"/>
              <w:jc w:val="center"/>
              <w:rPr>
                <w:rFonts w:ascii="宋体" w:hAnsi="宋体" w:eastAsia="宋体"/>
                <w:color w:val="auto"/>
              </w:rPr>
            </w:pPr>
          </w:p>
        </w:tc>
        <w:tc>
          <w:tcPr>
            <w:tcW w:w="4542" w:type="dxa"/>
            <w:vMerge w:val="continue"/>
            <w:noWrap w:val="0"/>
            <w:vAlign w:val="top"/>
          </w:tcPr>
          <w:p>
            <w:pPr>
              <w:spacing w:line="0" w:lineRule="atLeast"/>
              <w:rPr>
                <w:rFonts w:ascii="宋体" w:hAnsi="宋体" w:eastAsia="宋体"/>
                <w:color w:val="auto"/>
              </w:rPr>
            </w:pPr>
          </w:p>
        </w:tc>
      </w:tr>
    </w:tbl>
    <w:p>
      <w:pPr>
        <w:rPr>
          <w:rFonts w:hint="default"/>
          <w:color w:val="auto"/>
          <w:sz w:val="28"/>
          <w:szCs w:val="28"/>
          <w:lang w:val="en-US" w:eastAsia="zh-CN"/>
        </w:rPr>
      </w:pPr>
      <w:r>
        <w:rPr>
          <w:rFonts w:hint="eastAsia" w:ascii="宋体" w:hAnsi="宋体" w:eastAsia="宋体"/>
          <w:b w:val="0"/>
          <w:bCs w:val="0"/>
          <w:color w:val="auto"/>
          <w:sz w:val="28"/>
          <w:szCs w:val="28"/>
          <w:lang w:val="en-US" w:eastAsia="zh-CN"/>
        </w:rPr>
        <w:t>D组（丁组U7）201</w:t>
      </w:r>
      <w:r>
        <w:rPr>
          <w:rFonts w:hint="eastAsia" w:ascii="宋体" w:hAnsi="宋体"/>
          <w:b w:val="0"/>
          <w:bCs w:val="0"/>
          <w:color w:val="auto"/>
          <w:sz w:val="28"/>
          <w:szCs w:val="28"/>
          <w:lang w:val="en-US" w:eastAsia="zh-CN"/>
        </w:rPr>
        <w:t>8</w:t>
      </w:r>
      <w:r>
        <w:rPr>
          <w:rFonts w:hint="eastAsia" w:ascii="宋体" w:hAnsi="宋体" w:eastAsia="宋体"/>
          <w:b w:val="0"/>
          <w:bCs w:val="0"/>
          <w:color w:val="auto"/>
          <w:sz w:val="28"/>
          <w:szCs w:val="28"/>
          <w:lang w:val="en-US" w:eastAsia="zh-CN"/>
        </w:rPr>
        <w:t>年1月1日以后出生</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96"/>
        <w:gridCol w:w="1548"/>
        <w:gridCol w:w="719"/>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4" w:type="dxa"/>
            <w:tcBorders>
              <w:bottom w:val="single" w:color="auto" w:sz="4" w:space="0"/>
            </w:tcBorders>
            <w:noWrap w:val="0"/>
            <w:vAlign w:val="center"/>
          </w:tcPr>
          <w:p>
            <w:pPr>
              <w:spacing w:line="0" w:lineRule="atLeast"/>
              <w:jc w:val="center"/>
              <w:rPr>
                <w:rFonts w:ascii="宋体" w:hAnsi="宋体" w:eastAsia="宋体"/>
                <w:b/>
                <w:bCs/>
                <w:color w:val="auto"/>
              </w:rPr>
            </w:pPr>
            <w:r>
              <w:rPr>
                <w:rFonts w:hint="eastAsia" w:ascii="宋体" w:hAnsi="宋体" w:eastAsia="宋体"/>
                <w:b/>
                <w:bCs/>
                <w:color w:val="auto"/>
              </w:rPr>
              <w:t>编号</w:t>
            </w:r>
          </w:p>
        </w:tc>
        <w:tc>
          <w:tcPr>
            <w:tcW w:w="3444" w:type="dxa"/>
            <w:gridSpan w:val="2"/>
            <w:tcBorders>
              <w:bottom w:val="single" w:color="auto" w:sz="4" w:space="0"/>
            </w:tcBorders>
            <w:noWrap w:val="0"/>
            <w:vAlign w:val="center"/>
          </w:tcPr>
          <w:p>
            <w:pPr>
              <w:spacing w:line="0" w:lineRule="atLeast"/>
              <w:jc w:val="center"/>
              <w:rPr>
                <w:rFonts w:ascii="宋体" w:hAnsi="宋体" w:eastAsia="宋体"/>
                <w:b/>
                <w:bCs/>
                <w:color w:val="auto"/>
              </w:rPr>
            </w:pPr>
            <w:r>
              <w:rPr>
                <w:rFonts w:hint="eastAsia" w:ascii="宋体" w:hAnsi="宋体" w:eastAsia="宋体"/>
                <w:b/>
                <w:bCs/>
                <w:color w:val="auto"/>
              </w:rPr>
              <w:t>项目</w:t>
            </w:r>
          </w:p>
        </w:tc>
        <w:tc>
          <w:tcPr>
            <w:tcW w:w="719" w:type="dxa"/>
            <w:tcBorders>
              <w:bottom w:val="single" w:color="auto" w:sz="4" w:space="0"/>
            </w:tcBorders>
            <w:noWrap w:val="0"/>
            <w:vAlign w:val="center"/>
          </w:tcPr>
          <w:p>
            <w:pPr>
              <w:spacing w:line="0" w:lineRule="atLeast"/>
              <w:jc w:val="center"/>
              <w:rPr>
                <w:rFonts w:hint="eastAsia" w:ascii="宋体" w:hAnsi="宋体" w:eastAsia="宋体" w:cs="Times New Roman"/>
                <w:b/>
                <w:bCs/>
                <w:color w:val="auto"/>
                <w:kern w:val="2"/>
                <w:sz w:val="21"/>
                <w:szCs w:val="22"/>
                <w:lang w:val="en-US" w:eastAsia="zh-CN" w:bidi="ar-SA"/>
              </w:rPr>
            </w:pPr>
            <w:r>
              <w:rPr>
                <w:rFonts w:ascii="宋体" w:hAnsi="宋体" w:eastAsia="宋体"/>
                <w:b/>
                <w:bCs/>
                <w:color w:val="auto"/>
              </w:rPr>
              <w:t>人数</w:t>
            </w:r>
          </w:p>
        </w:tc>
        <w:tc>
          <w:tcPr>
            <w:tcW w:w="4631" w:type="dxa"/>
            <w:tcBorders>
              <w:bottom w:val="single" w:color="auto" w:sz="4" w:space="0"/>
            </w:tcBorders>
            <w:noWrap w:val="0"/>
            <w:vAlign w:val="center"/>
          </w:tcPr>
          <w:p>
            <w:pPr>
              <w:spacing w:line="0" w:lineRule="atLeast"/>
              <w:jc w:val="center"/>
              <w:rPr>
                <w:rFonts w:ascii="宋体" w:hAnsi="宋体" w:eastAsia="宋体"/>
                <w:b/>
                <w:bCs/>
                <w:color w:val="auto"/>
              </w:rPr>
            </w:pPr>
            <w:r>
              <w:rPr>
                <w:rFonts w:hint="eastAsia" w:ascii="宋体" w:hAnsi="宋体" w:eastAsia="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23</w:t>
            </w:r>
          </w:p>
        </w:tc>
        <w:tc>
          <w:tcPr>
            <w:tcW w:w="1896" w:type="dxa"/>
            <w:vMerge w:val="restart"/>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中国学生艺术体操技术等级规定动作</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一级徒手操</w:t>
            </w:r>
          </w:p>
        </w:tc>
        <w:tc>
          <w:tcPr>
            <w:tcW w:w="719" w:type="dxa"/>
            <w:vMerge w:val="restart"/>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r>
              <w:rPr>
                <w:rFonts w:hint="eastAsia" w:ascii="宋体" w:hAnsi="宋体" w:eastAsia="宋体"/>
                <w:color w:val="auto"/>
                <w:sz w:val="24"/>
                <w:szCs w:val="24"/>
                <w:lang w:val="en-US" w:eastAsia="zh-CN"/>
              </w:rPr>
              <w:t>-8</w:t>
            </w:r>
          </w:p>
        </w:tc>
        <w:tc>
          <w:tcPr>
            <w:tcW w:w="4631" w:type="dxa"/>
            <w:vMerge w:val="restart"/>
            <w:tcBorders>
              <w:left w:val="single" w:color="auto" w:sz="4" w:space="0"/>
              <w:right w:val="single" w:color="auto" w:sz="4" w:space="0"/>
            </w:tcBorders>
            <w:noWrap w:val="0"/>
            <w:vAlign w:val="center"/>
          </w:tcPr>
          <w:p>
            <w:pPr>
              <w:spacing w:line="0" w:lineRule="atLeast"/>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1.执行《中国学生艺术体操技术等级评分标准》；</w:t>
            </w:r>
          </w:p>
          <w:p>
            <w:pPr>
              <w:spacing w:line="0" w:lineRule="atLeast"/>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2.比赛使用福建省艺术体操幼儿竞赛套路。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24</w:t>
            </w:r>
          </w:p>
        </w:tc>
        <w:tc>
          <w:tcPr>
            <w:tcW w:w="1896" w:type="dxa"/>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二级徒手操</w:t>
            </w:r>
          </w:p>
        </w:tc>
        <w:tc>
          <w:tcPr>
            <w:tcW w:w="719"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c>
          <w:tcPr>
            <w:tcW w:w="4631"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4" w:type="dxa"/>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25</w:t>
            </w:r>
          </w:p>
        </w:tc>
        <w:tc>
          <w:tcPr>
            <w:tcW w:w="1896" w:type="dxa"/>
            <w:vMerge w:val="restart"/>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福建省艺术体操</w:t>
            </w:r>
          </w:p>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幼儿竞赛套路</w:t>
            </w:r>
          </w:p>
        </w:tc>
        <w:tc>
          <w:tcPr>
            <w:tcW w:w="1548" w:type="dxa"/>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球操</w:t>
            </w:r>
          </w:p>
        </w:tc>
        <w:tc>
          <w:tcPr>
            <w:tcW w:w="719"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c>
          <w:tcPr>
            <w:tcW w:w="4631"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4" w:type="dxa"/>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25</w:t>
            </w:r>
          </w:p>
        </w:tc>
        <w:tc>
          <w:tcPr>
            <w:tcW w:w="1896" w:type="dxa"/>
            <w:vMerge w:val="continue"/>
            <w:noWrap w:val="0"/>
            <w:vAlign w:val="top"/>
          </w:tcPr>
          <w:p>
            <w:pPr>
              <w:spacing w:line="0" w:lineRule="atLeast"/>
              <w:jc w:val="center"/>
              <w:rPr>
                <w:rFonts w:hint="eastAsia" w:ascii="宋体" w:hAnsi="宋体" w:eastAsia="宋体"/>
                <w:color w:val="auto"/>
                <w:sz w:val="24"/>
                <w:szCs w:val="24"/>
                <w:lang w:val="en-US" w:eastAsia="zh-CN"/>
              </w:rPr>
            </w:pPr>
          </w:p>
        </w:tc>
        <w:tc>
          <w:tcPr>
            <w:tcW w:w="0" w:type="auto"/>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圈操</w:t>
            </w:r>
          </w:p>
        </w:tc>
        <w:tc>
          <w:tcPr>
            <w:tcW w:w="719" w:type="dxa"/>
            <w:vMerge w:val="continue"/>
            <w:tcBorders>
              <w:left w:val="single" w:color="auto" w:sz="4" w:space="0"/>
              <w:right w:val="single" w:color="auto" w:sz="4" w:space="0"/>
            </w:tcBorders>
            <w:noWrap w:val="0"/>
            <w:vAlign w:val="top"/>
          </w:tcPr>
          <w:p>
            <w:pPr>
              <w:spacing w:line="0" w:lineRule="atLeast"/>
              <w:jc w:val="center"/>
              <w:rPr>
                <w:rFonts w:hint="eastAsia" w:ascii="宋体" w:hAnsi="宋体" w:eastAsia="宋体"/>
                <w:color w:val="auto"/>
                <w:sz w:val="24"/>
                <w:szCs w:val="24"/>
                <w:lang w:val="en-US" w:eastAsia="zh-CN"/>
              </w:rPr>
            </w:pPr>
          </w:p>
        </w:tc>
        <w:tc>
          <w:tcPr>
            <w:tcW w:w="4631" w:type="dxa"/>
            <w:vMerge w:val="continue"/>
            <w:tcBorders>
              <w:left w:val="single" w:color="auto" w:sz="4" w:space="0"/>
              <w:right w:val="single" w:color="auto" w:sz="4" w:space="0"/>
            </w:tcBorders>
            <w:noWrap w:val="0"/>
            <w:vAlign w:val="top"/>
          </w:tcPr>
          <w:p>
            <w:pPr>
              <w:spacing w:line="0" w:lineRule="atLeast"/>
              <w:jc w:val="center"/>
              <w:rPr>
                <w:rFonts w:hint="eastAsia" w:ascii="宋体" w:hAnsi="宋体" w:eastAsia="宋体"/>
                <w:color w:val="auto"/>
                <w:sz w:val="24"/>
                <w:szCs w:val="24"/>
                <w:lang w:val="en-US" w:eastAsia="zh-CN"/>
              </w:rPr>
            </w:pPr>
          </w:p>
        </w:tc>
      </w:tr>
    </w:tbl>
    <w:p>
      <w:pPr>
        <w:spacing w:line="580" w:lineRule="exact"/>
        <w:jc w:val="both"/>
        <w:rPr>
          <w:rFonts w:hint="eastAsia" w:ascii="宋体" w:hAnsi="宋体" w:cs="仿宋"/>
          <w:b/>
          <w:bCs/>
          <w:color w:val="auto"/>
          <w:sz w:val="28"/>
          <w:szCs w:val="28"/>
          <w:lang w:val="en-US" w:eastAsia="zh-CN"/>
        </w:rPr>
      </w:pPr>
      <w:r>
        <w:rPr>
          <w:rFonts w:hint="eastAsia" w:ascii="宋体" w:hAnsi="宋体" w:eastAsia="宋体" w:cs="仿宋"/>
          <w:b/>
          <w:bCs/>
          <w:color w:val="auto"/>
          <w:sz w:val="28"/>
          <w:szCs w:val="28"/>
        </w:rPr>
        <w:br w:type="page"/>
      </w:r>
      <w:r>
        <w:rPr>
          <w:rFonts w:hint="eastAsia" w:ascii="宋体" w:hAnsi="宋体" w:cs="仿宋"/>
          <w:b/>
          <w:bCs/>
          <w:color w:val="auto"/>
          <w:sz w:val="28"/>
          <w:szCs w:val="28"/>
          <w:lang w:val="en-US" w:eastAsia="zh-CN"/>
        </w:rPr>
        <w:t>附件2</w:t>
      </w:r>
    </w:p>
    <w:p>
      <w:pPr>
        <w:spacing w:line="580" w:lineRule="exact"/>
        <w:jc w:val="center"/>
        <w:rPr>
          <w:rFonts w:hint="eastAsia" w:ascii="宋体" w:hAnsi="宋体" w:eastAsia="宋体"/>
          <w:b/>
          <w:bCs/>
          <w:color w:val="auto"/>
          <w:sz w:val="32"/>
          <w:szCs w:val="32"/>
        </w:rPr>
      </w:pPr>
      <w:r>
        <w:rPr>
          <w:rFonts w:hint="eastAsia" w:ascii="宋体" w:hAnsi="宋体"/>
          <w:b/>
          <w:bCs/>
          <w:color w:val="auto"/>
          <w:sz w:val="32"/>
          <w:szCs w:val="32"/>
          <w:lang w:eastAsia="zh-CN"/>
        </w:rPr>
        <w:t>2024</w:t>
      </w:r>
      <w:r>
        <w:rPr>
          <w:rFonts w:hint="eastAsia" w:ascii="宋体" w:hAnsi="宋体" w:eastAsia="宋体"/>
          <w:b/>
          <w:bCs/>
          <w:color w:val="auto"/>
          <w:sz w:val="32"/>
          <w:szCs w:val="32"/>
        </w:rPr>
        <w:t>年</w:t>
      </w:r>
      <w:r>
        <w:rPr>
          <w:rFonts w:hint="eastAsia" w:ascii="宋体" w:hAnsi="宋体"/>
          <w:b/>
          <w:bCs/>
          <w:color w:val="auto"/>
          <w:sz w:val="32"/>
          <w:szCs w:val="32"/>
          <w:lang w:eastAsia="zh-CN"/>
        </w:rPr>
        <w:t>福州市</w:t>
      </w:r>
      <w:r>
        <w:rPr>
          <w:rFonts w:hint="eastAsia" w:ascii="宋体" w:hAnsi="宋体"/>
          <w:b/>
          <w:bCs/>
          <w:color w:val="auto"/>
          <w:sz w:val="32"/>
          <w:szCs w:val="32"/>
          <w:lang w:val="en-US" w:eastAsia="zh-CN"/>
        </w:rPr>
        <w:t>少年儿童</w:t>
      </w:r>
      <w:r>
        <w:rPr>
          <w:rFonts w:hint="eastAsia" w:ascii="宋体" w:hAnsi="宋体" w:eastAsia="宋体"/>
          <w:b/>
          <w:bCs/>
          <w:color w:val="auto"/>
          <w:sz w:val="32"/>
          <w:szCs w:val="32"/>
        </w:rPr>
        <w:t>艺术体操锦标赛</w:t>
      </w:r>
    </w:p>
    <w:p>
      <w:pPr>
        <w:spacing w:line="580" w:lineRule="exact"/>
        <w:jc w:val="center"/>
        <w:rPr>
          <w:rFonts w:hint="eastAsia" w:ascii="宋体" w:hAnsi="宋体" w:cs="仿宋"/>
          <w:b/>
          <w:bCs/>
          <w:color w:val="auto"/>
          <w:sz w:val="32"/>
          <w:szCs w:val="32"/>
          <w:lang w:val="en-US" w:eastAsia="zh-CN"/>
        </w:rPr>
      </w:pPr>
      <w:r>
        <w:rPr>
          <w:rFonts w:hint="eastAsia" w:ascii="宋体" w:hAnsi="宋体" w:eastAsia="宋体"/>
          <w:b/>
          <w:bCs/>
          <w:color w:val="auto"/>
          <w:sz w:val="32"/>
          <w:szCs w:val="32"/>
        </w:rPr>
        <w:t>暨福建省艺术体操联赛（福州站）</w:t>
      </w:r>
      <w:r>
        <w:rPr>
          <w:rFonts w:hint="eastAsia" w:ascii="宋体" w:hAnsi="宋体" w:cs="仿宋"/>
          <w:b/>
          <w:bCs/>
          <w:color w:val="auto"/>
          <w:sz w:val="32"/>
          <w:szCs w:val="32"/>
          <w:lang w:val="en-US" w:eastAsia="zh-CN"/>
        </w:rPr>
        <w:t>报名表</w:t>
      </w:r>
    </w:p>
    <w:p>
      <w:pPr>
        <w:spacing w:line="580" w:lineRule="exact"/>
        <w:jc w:val="both"/>
        <w:rPr>
          <w:rFonts w:hint="default" w:ascii="宋体" w:hAnsi="宋体" w:cs="仿宋"/>
          <w:b/>
          <w:bCs/>
          <w:color w:val="auto"/>
          <w:sz w:val="28"/>
          <w:szCs w:val="28"/>
          <w:u w:val="single"/>
          <w:lang w:val="en-US" w:eastAsia="zh-CN"/>
        </w:rPr>
      </w:pPr>
      <w:r>
        <w:rPr>
          <w:rFonts w:hint="eastAsia" w:ascii="宋体" w:hAnsi="宋体" w:cs="仿宋"/>
          <w:b/>
          <w:bCs/>
          <w:color w:val="auto"/>
          <w:sz w:val="28"/>
          <w:szCs w:val="28"/>
          <w:lang w:val="en-US" w:eastAsia="zh-CN"/>
        </w:rPr>
        <w:t>单位：</w:t>
      </w:r>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u w:val="none"/>
          <w:lang w:val="en-US" w:eastAsia="zh-CN"/>
        </w:rPr>
        <w:t>（盖章）</w:t>
      </w:r>
    </w:p>
    <w:tbl>
      <w:tblPr>
        <w:tblStyle w:val="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20"/>
        <w:gridCol w:w="1495"/>
        <w:gridCol w:w="1815"/>
        <w:gridCol w:w="361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序号</w:t>
            </w:r>
          </w:p>
        </w:tc>
        <w:tc>
          <w:tcPr>
            <w:tcW w:w="1020"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姓名</w:t>
            </w:r>
          </w:p>
        </w:tc>
        <w:tc>
          <w:tcPr>
            <w:tcW w:w="1495"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组别</w:t>
            </w:r>
          </w:p>
        </w:tc>
        <w:tc>
          <w:tcPr>
            <w:tcW w:w="1815"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项目编号</w:t>
            </w:r>
          </w:p>
        </w:tc>
        <w:tc>
          <w:tcPr>
            <w:tcW w:w="3615"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项目</w:t>
            </w:r>
          </w:p>
        </w:tc>
        <w:tc>
          <w:tcPr>
            <w:tcW w:w="735"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1</w:t>
            </w: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张三</w:t>
            </w: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校园组</w:t>
            </w: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3-①</w:t>
            </w: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eastAsia="宋体"/>
                <w:b w:val="0"/>
                <w:bCs w:val="0"/>
                <w:color w:val="auto"/>
                <w:lang w:val="en-US" w:eastAsia="zh-CN"/>
              </w:rPr>
              <w:t>少儿艺术集体操规定动作A套</w:t>
            </w: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2</w:t>
            </w: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李四</w:t>
            </w: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专业组</w:t>
            </w: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6</w:t>
            </w:r>
          </w:p>
        </w:tc>
        <w:tc>
          <w:tcPr>
            <w:tcW w:w="3615" w:type="dxa"/>
            <w:noWrap w:val="0"/>
            <w:vAlign w:val="center"/>
          </w:tcPr>
          <w:p>
            <w:pPr>
              <w:spacing w:line="0" w:lineRule="atLeast"/>
              <w:jc w:val="center"/>
              <w:rPr>
                <w:rFonts w:hint="default" w:ascii="宋体" w:hAnsi="宋体" w:cs="仿宋"/>
                <w:b w:val="0"/>
                <w:bCs w:val="0"/>
                <w:color w:val="auto"/>
                <w:sz w:val="21"/>
                <w:szCs w:val="21"/>
                <w:vertAlign w:val="baseline"/>
                <w:lang w:val="en-US" w:eastAsia="zh-CN"/>
              </w:rPr>
            </w:pPr>
            <w:r>
              <w:rPr>
                <w:rFonts w:hint="eastAsia" w:ascii="宋体" w:hAnsi="宋体" w:eastAsia="宋体"/>
                <w:b w:val="0"/>
                <w:bCs w:val="0"/>
                <w:color w:val="auto"/>
              </w:rPr>
              <w:t>运动员技术等级规定动作</w:t>
            </w:r>
            <w:r>
              <w:rPr>
                <w:rFonts w:hint="eastAsia" w:ascii="宋体" w:hAnsi="宋体" w:eastAsia="宋体" w:cs="Times New Roman"/>
                <w:b w:val="0"/>
                <w:bCs w:val="0"/>
                <w:color w:val="auto"/>
                <w:kern w:val="2"/>
                <w:sz w:val="21"/>
                <w:szCs w:val="22"/>
                <w:lang w:val="en-US" w:eastAsia="zh-CN" w:bidi="ar-SA"/>
              </w:rPr>
              <w:t>三级徒手</w:t>
            </w: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3</w:t>
            </w: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4</w:t>
            </w: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bl>
    <w:p>
      <w:pPr>
        <w:spacing w:line="580" w:lineRule="exact"/>
        <w:jc w:val="both"/>
        <w:rPr>
          <w:rFonts w:hint="default" w:ascii="宋体" w:hAnsi="宋体" w:cs="仿宋"/>
          <w:b/>
          <w:bCs/>
          <w:color w:val="auto"/>
          <w:sz w:val="28"/>
          <w:szCs w:val="28"/>
          <w:u w:val="single"/>
          <w:lang w:val="en-US" w:eastAsia="zh-CN"/>
        </w:rPr>
      </w:pPr>
      <w:r>
        <w:rPr>
          <w:rFonts w:hint="eastAsia" w:ascii="宋体" w:hAnsi="宋体" w:cs="仿宋"/>
          <w:b/>
          <w:bCs/>
          <w:color w:val="auto"/>
          <w:sz w:val="28"/>
          <w:szCs w:val="28"/>
          <w:lang w:val="en-US" w:eastAsia="zh-CN"/>
        </w:rPr>
        <w:t>领队：</w:t>
      </w:r>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lang w:val="en-US" w:eastAsia="zh-CN"/>
        </w:rPr>
        <w:t xml:space="preserve">  联系方式：</w:t>
      </w:r>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lang w:val="en-US" w:eastAsia="zh-CN"/>
        </w:rPr>
        <w:t xml:space="preserve"> </w:t>
      </w:r>
      <w:r>
        <w:rPr>
          <w:rFonts w:hint="eastAsia" w:ascii="宋体" w:hAnsi="宋体" w:cs="仿宋"/>
          <w:b/>
          <w:bCs/>
          <w:color w:val="FFFFFF" w:themeColor="background1"/>
          <w:sz w:val="28"/>
          <w:szCs w:val="28"/>
          <w:lang w:val="en-US" w:eastAsia="zh-CN"/>
          <w14:textFill>
            <w14:solidFill>
              <w14:schemeClr w14:val="bg1"/>
            </w14:solidFill>
          </w14:textFill>
        </w:rPr>
        <w:t>：</w:t>
      </w:r>
      <w:r>
        <w:rPr>
          <w:rFonts w:hint="eastAsia" w:ascii="宋体" w:hAnsi="宋体" w:cs="仿宋"/>
          <w:b/>
          <w:bCs/>
          <w:color w:val="auto"/>
          <w:sz w:val="28"/>
          <w:szCs w:val="28"/>
          <w:u w:val="single"/>
          <w:lang w:val="en-US" w:eastAsia="zh-CN"/>
        </w:rPr>
        <w:t xml:space="preserve">                  </w:t>
      </w:r>
    </w:p>
    <w:p>
      <w:pPr>
        <w:spacing w:line="580" w:lineRule="exact"/>
        <w:jc w:val="both"/>
        <w:rPr>
          <w:rFonts w:hint="eastAsia" w:ascii="宋体" w:hAnsi="宋体" w:cs="仿宋"/>
          <w:b/>
          <w:bCs/>
          <w:color w:val="auto"/>
          <w:sz w:val="28"/>
          <w:szCs w:val="28"/>
          <w:u w:val="single"/>
          <w:lang w:val="en-US" w:eastAsia="zh-CN"/>
        </w:rPr>
      </w:pPr>
      <w:r>
        <w:rPr>
          <w:rFonts w:hint="eastAsia" w:ascii="宋体" w:hAnsi="宋体" w:cs="仿宋"/>
          <w:b/>
          <w:bCs/>
          <w:color w:val="auto"/>
          <w:sz w:val="28"/>
          <w:szCs w:val="28"/>
          <w:lang w:val="en-US" w:eastAsia="zh-CN"/>
        </w:rPr>
        <w:t>教练：</w:t>
      </w:r>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lang w:val="en-US" w:eastAsia="zh-CN"/>
        </w:rPr>
        <w:t xml:space="preserve">  联系方式</w:t>
      </w:r>
      <w:r>
        <w:rPr>
          <w:rFonts w:hint="eastAsia" w:ascii="宋体" w:hAnsi="宋体" w:cs="仿宋"/>
          <w:b/>
          <w:bCs/>
          <w:color w:val="auto"/>
          <w:sz w:val="28"/>
          <w:szCs w:val="28"/>
          <w:u w:val="none"/>
          <w:lang w:val="en-US" w:eastAsia="zh-CN"/>
        </w:rPr>
        <w:t>：</w:t>
      </w:r>
      <w:r>
        <w:rPr>
          <w:rFonts w:hint="eastAsia" w:ascii="宋体" w:hAnsi="宋体" w:cs="仿宋"/>
          <w:b/>
          <w:bCs/>
          <w:color w:val="auto"/>
          <w:sz w:val="28"/>
          <w:szCs w:val="28"/>
          <w:u w:val="single"/>
          <w:lang w:val="en-US" w:eastAsia="zh-CN"/>
        </w:rPr>
        <w:t xml:space="preserve">                                       </w:t>
      </w:r>
      <w:r>
        <w:rPr>
          <w:rFonts w:hint="eastAsia" w:ascii="宋体" w:hAnsi="宋体" w:cs="仿宋"/>
          <w:b/>
          <w:bCs/>
          <w:color w:val="FFFFFF" w:themeColor="background1"/>
          <w:sz w:val="28"/>
          <w:szCs w:val="28"/>
          <w:lang w:val="en-US" w:eastAsia="zh-CN"/>
          <w14:textFill>
            <w14:solidFill>
              <w14:schemeClr w14:val="bg1"/>
            </w14:solidFill>
          </w14:textFill>
        </w:rPr>
        <w:t>：</w:t>
      </w:r>
      <w:r>
        <w:rPr>
          <w:rFonts w:hint="eastAsia" w:ascii="宋体" w:hAnsi="宋体" w:cs="仿宋"/>
          <w:b/>
          <w:bCs/>
          <w:color w:val="auto"/>
          <w:sz w:val="28"/>
          <w:szCs w:val="28"/>
          <w:u w:val="single"/>
          <w:lang w:val="en-US" w:eastAsia="zh-CN"/>
        </w:rPr>
        <w:t xml:space="preserve">                                                    </w:t>
      </w:r>
    </w:p>
    <w:tbl>
      <w:tblPr>
        <w:tblStyle w:val="8"/>
        <w:tblpPr w:leftFromText="180" w:rightFromText="180" w:vertAnchor="page" w:horzAnchor="page" w:tblpX="1483" w:tblpY="1427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0"/>
        <w:gridCol w:w="3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trPr>
        <w:tc>
          <w:tcPr>
            <w:tcW w:w="4890" w:type="dxa"/>
            <w:tcBorders>
              <w:top w:val="single" w:color="auto" w:sz="4" w:space="0"/>
              <w:bottom w:val="single" w:color="auto" w:sz="8" w:space="0"/>
            </w:tcBorders>
            <w:noWrap w:val="0"/>
            <w:vAlign w:val="center"/>
          </w:tcPr>
          <w:p>
            <w:pPr>
              <w:keepNext w:val="0"/>
              <w:keepLines w:val="0"/>
              <w:pageBreakBefore w:val="0"/>
              <w:widowControl w:val="0"/>
              <w:kinsoku/>
              <w:autoSpaceDE/>
              <w:autoSpaceDN/>
              <w:snapToGrid/>
              <w:spacing w:before="0" w:beforeLines="0" w:beforeAutospacing="0" w:after="0" w:afterLines="0" w:afterAutospacing="0" w:line="288" w:lineRule="auto"/>
              <w:ind w:left="0" w:leftChars="0"/>
              <w:textAlignment w:val="baseline"/>
              <w:rPr>
                <w:rFonts w:hint="eastAsia" w:ascii="仿宋_GB2312" w:hAnsi="方正仿宋_GBK" w:eastAsia="仿宋_GB2312"/>
                <w:spacing w:val="-6"/>
                <w:kern w:val="2"/>
                <w:sz w:val="28"/>
                <w:lang w:val="en-US" w:eastAsia="zh-CN"/>
              </w:rPr>
            </w:pPr>
            <w:r>
              <w:rPr>
                <w:rFonts w:hint="eastAsia" w:ascii="仿宋_GB2312" w:hAnsi="方正仿宋_GBK" w:eastAsia="仿宋_GB2312"/>
                <w:spacing w:val="-6"/>
                <w:kern w:val="2"/>
                <w:sz w:val="28"/>
                <w:lang w:val="en-US" w:eastAsia="zh-CN"/>
              </w:rPr>
              <w:t>　福州市体育局办公室</w:t>
            </w:r>
          </w:p>
        </w:tc>
        <w:tc>
          <w:tcPr>
            <w:tcW w:w="3970" w:type="dxa"/>
            <w:tcBorders>
              <w:top w:val="single" w:color="auto" w:sz="4" w:space="0"/>
              <w:bottom w:val="single" w:color="auto" w:sz="8" w:space="0"/>
            </w:tcBorders>
            <w:noWrap w:val="0"/>
            <w:vAlign w:val="center"/>
          </w:tcPr>
          <w:p>
            <w:pPr>
              <w:keepNext w:val="0"/>
              <w:keepLines w:val="0"/>
              <w:pageBreakBefore w:val="0"/>
              <w:widowControl w:val="0"/>
              <w:tabs>
                <w:tab w:val="left" w:pos="1261"/>
                <w:tab w:val="right" w:pos="3981"/>
              </w:tabs>
              <w:kinsoku/>
              <w:wordWrap w:val="0"/>
              <w:autoSpaceDE/>
              <w:autoSpaceDN/>
              <w:snapToGrid/>
              <w:spacing w:before="0" w:beforeLines="0" w:beforeAutospacing="0" w:after="0" w:afterLines="0" w:afterAutospacing="0" w:line="288" w:lineRule="auto"/>
              <w:ind w:left="0" w:leftChars="0"/>
              <w:jc w:val="right"/>
              <w:textAlignment w:val="baseline"/>
              <w:rPr>
                <w:rFonts w:hint="eastAsia" w:ascii="仿宋_GB2312" w:hAnsi="方正仿宋_GBK" w:eastAsia="仿宋_GB2312"/>
                <w:spacing w:val="-6"/>
                <w:kern w:val="2"/>
                <w:sz w:val="28"/>
                <w:lang w:val="en-US" w:eastAsia="zh-CN"/>
              </w:rPr>
            </w:pPr>
            <w:r>
              <w:rPr>
                <w:rFonts w:hint="eastAsia" w:ascii="仿宋_GB2312" w:hAnsi="Calibri" w:eastAsia="仿宋_GB2312" w:cs="Times New Roman"/>
                <w:sz w:val="32"/>
                <w:szCs w:val="32"/>
                <w:lang w:val="en-US" w:eastAsia="zh-CN"/>
              </w:rPr>
              <w:t xml:space="preserve">2024年3月18日印发  </w:t>
            </w:r>
          </w:p>
        </w:tc>
      </w:tr>
    </w:tbl>
    <w:p>
      <w:pPr>
        <w:spacing w:line="400" w:lineRule="exact"/>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80" w:lineRule="exact"/>
        <w:jc w:val="both"/>
        <w:rPr>
          <w:rFonts w:ascii="仿宋_GB2312" w:eastAsia="仿宋_GB2312"/>
          <w:color w:val="auto"/>
          <w:sz w:val="24"/>
          <w:u w:val="none" w:color="auto"/>
        </w:rPr>
      </w:pPr>
      <w:r>
        <w:rPr>
          <w:rFonts w:hint="eastAsia" w:ascii="宋体" w:hAnsi="宋体" w:cs="仿宋"/>
          <w:b/>
          <w:bCs/>
          <w:color w:val="auto"/>
          <w:sz w:val="28"/>
          <w:szCs w:val="28"/>
          <w:u w:val="single"/>
          <w:lang w:val="en-US" w:eastAsia="zh-CN"/>
        </w:rPr>
        <w:t xml:space="preserve">                 </w:t>
      </w:r>
    </w:p>
    <w:sectPr>
      <w:pgSz w:w="11906" w:h="16838"/>
      <w:pgMar w:top="1440" w:right="1860" w:bottom="1245"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FangSong_GB2312-Identity-H">
    <w:altName w:val="HP Simplified Hans"/>
    <w:panose1 w:val="00000000000000000000"/>
    <w:charset w:val="00"/>
    <w:family w:val="roman"/>
    <w:pitch w:val="default"/>
    <w:sig w:usb0="00000000" w:usb1="00000000" w:usb2="00000000" w:usb3="00000000" w:csb0="00040001" w:csb1="00000000"/>
  </w:font>
  <w:font w:name="HP Simplified Hans">
    <w:panose1 w:val="020B0500000000000000"/>
    <w:charset w:val="86"/>
    <w:family w:val="auto"/>
    <w:pitch w:val="default"/>
    <w:sig w:usb0="A00002BF" w:usb1="38CF7CFA" w:usb2="00000016" w:usb3="00000000" w:csb0="2004011D" w:csb1="41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Qsy8IBAACN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ZkLMvCAQAAjQMAAA4AAAAAAAAAAQAgAAAAHgEAAGRycy9lMm9Eb2MueG1sUEsF&#10;BgAAAAAGAAYAWQEAAFI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Iw8cIBAACN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XSMPHCAQAAjQMAAA4AAAAAAAAAAQAgAAAAHgEAAGRycy9lMm9Eb2MueG1sUEsF&#10;BgAAAAAGAAYAWQEAAFI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abstractNum w:abstractNumId="1">
    <w:nsid w:val="2AE8857A"/>
    <w:multiLevelType w:val="singleLevel"/>
    <w:tmpl w:val="2AE8857A"/>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210"/>
  <w:drawingGridVerticalSpacing w:val="159"/>
  <w:displayVerticalDrawingGridEvery w:val="2"/>
  <w:noPunctuationKerning w:val="1"/>
  <w:characterSpacingControl w:val="doNotCompress"/>
  <w:noLineBreaksAfter w:lang="zh-CN" w:val="$([{£¥·‘“〈《「『【〔〖〝﹙﹛﹝＄（．［｛￡￥"/>
  <w:noLineBreaksBefore w:lang="zh-CN" w:val="!%),.:;&gt;?]}¢¨°·ˇˉ―‖’”…‰′″›℃∶、。〃〉》」』】〕〗〞︶︺︾﹀﹄﹚﹜﹞！＂％＇），．：；？］｀｜｝～￠"/>
  <w:hdrShapeDefaults>
    <o:shapelayout v:ext="edit">
      <o:idmap v:ext="edit" data="2"/>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jEyOGRkNjEwNDAzMjliNjQ2YTg1ZWM2N2Q0YjgifQ=="/>
    <w:docVar w:name="KSO_WPS_MARK_KEY" w:val="6d190260-49e5-40a3-be7e-26fc56a850cb"/>
  </w:docVars>
  <w:rsids>
    <w:rsidRoot w:val="00B7130E"/>
    <w:rsid w:val="00015345"/>
    <w:rsid w:val="00026FBB"/>
    <w:rsid w:val="00036FB6"/>
    <w:rsid w:val="00047A8C"/>
    <w:rsid w:val="00073C47"/>
    <w:rsid w:val="0008301A"/>
    <w:rsid w:val="00083227"/>
    <w:rsid w:val="00087ED7"/>
    <w:rsid w:val="00096368"/>
    <w:rsid w:val="000A3F7D"/>
    <w:rsid w:val="000A6C19"/>
    <w:rsid w:val="000A7601"/>
    <w:rsid w:val="000B7BF7"/>
    <w:rsid w:val="000C078D"/>
    <w:rsid w:val="000C37EF"/>
    <w:rsid w:val="000D2418"/>
    <w:rsid w:val="000D2F37"/>
    <w:rsid w:val="000E119B"/>
    <w:rsid w:val="000E27A4"/>
    <w:rsid w:val="000F1492"/>
    <w:rsid w:val="000F24F7"/>
    <w:rsid w:val="000F3D68"/>
    <w:rsid w:val="000F78A9"/>
    <w:rsid w:val="001045C1"/>
    <w:rsid w:val="00124043"/>
    <w:rsid w:val="001240FF"/>
    <w:rsid w:val="001276B0"/>
    <w:rsid w:val="00135E97"/>
    <w:rsid w:val="00152BDC"/>
    <w:rsid w:val="00153AD7"/>
    <w:rsid w:val="00155AB0"/>
    <w:rsid w:val="00164873"/>
    <w:rsid w:val="00170B06"/>
    <w:rsid w:val="00171177"/>
    <w:rsid w:val="0017121A"/>
    <w:rsid w:val="00177D15"/>
    <w:rsid w:val="00185936"/>
    <w:rsid w:val="00193F96"/>
    <w:rsid w:val="00195308"/>
    <w:rsid w:val="001A7A62"/>
    <w:rsid w:val="001D69F9"/>
    <w:rsid w:val="001D6C5D"/>
    <w:rsid w:val="001E3685"/>
    <w:rsid w:val="00224728"/>
    <w:rsid w:val="00232CB8"/>
    <w:rsid w:val="002513FE"/>
    <w:rsid w:val="002519C8"/>
    <w:rsid w:val="00256539"/>
    <w:rsid w:val="00270F08"/>
    <w:rsid w:val="00285667"/>
    <w:rsid w:val="002B6615"/>
    <w:rsid w:val="002C1026"/>
    <w:rsid w:val="002C47D4"/>
    <w:rsid w:val="002C5CCF"/>
    <w:rsid w:val="002D254F"/>
    <w:rsid w:val="002E2609"/>
    <w:rsid w:val="00302473"/>
    <w:rsid w:val="003030DC"/>
    <w:rsid w:val="00310C4D"/>
    <w:rsid w:val="00310C4E"/>
    <w:rsid w:val="00311577"/>
    <w:rsid w:val="003116CD"/>
    <w:rsid w:val="003174D8"/>
    <w:rsid w:val="00323B43"/>
    <w:rsid w:val="003265C3"/>
    <w:rsid w:val="00326CC3"/>
    <w:rsid w:val="00334059"/>
    <w:rsid w:val="00337425"/>
    <w:rsid w:val="00355034"/>
    <w:rsid w:val="003710EA"/>
    <w:rsid w:val="00372EAA"/>
    <w:rsid w:val="00384BCC"/>
    <w:rsid w:val="00385C1E"/>
    <w:rsid w:val="003A0D1E"/>
    <w:rsid w:val="003A1DCA"/>
    <w:rsid w:val="003B3439"/>
    <w:rsid w:val="003B4261"/>
    <w:rsid w:val="003B7323"/>
    <w:rsid w:val="003C550E"/>
    <w:rsid w:val="003D37D8"/>
    <w:rsid w:val="003F030C"/>
    <w:rsid w:val="003F7BBF"/>
    <w:rsid w:val="00401737"/>
    <w:rsid w:val="0041630D"/>
    <w:rsid w:val="004358AB"/>
    <w:rsid w:val="004407C0"/>
    <w:rsid w:val="0044206E"/>
    <w:rsid w:val="00444C4B"/>
    <w:rsid w:val="00446B41"/>
    <w:rsid w:val="00465E1F"/>
    <w:rsid w:val="00466F09"/>
    <w:rsid w:val="004671EB"/>
    <w:rsid w:val="00467C20"/>
    <w:rsid w:val="00472B02"/>
    <w:rsid w:val="004734C2"/>
    <w:rsid w:val="00474965"/>
    <w:rsid w:val="00480DAC"/>
    <w:rsid w:val="00480DCA"/>
    <w:rsid w:val="00487189"/>
    <w:rsid w:val="00487D79"/>
    <w:rsid w:val="004962D3"/>
    <w:rsid w:val="00496455"/>
    <w:rsid w:val="004A0C97"/>
    <w:rsid w:val="004A6D08"/>
    <w:rsid w:val="004B2F73"/>
    <w:rsid w:val="004B41B2"/>
    <w:rsid w:val="004B5135"/>
    <w:rsid w:val="004C43B1"/>
    <w:rsid w:val="004D01BE"/>
    <w:rsid w:val="004E3645"/>
    <w:rsid w:val="004E4A3D"/>
    <w:rsid w:val="004F01E9"/>
    <w:rsid w:val="00556E3E"/>
    <w:rsid w:val="00560F0D"/>
    <w:rsid w:val="005654C7"/>
    <w:rsid w:val="005741C0"/>
    <w:rsid w:val="005819F5"/>
    <w:rsid w:val="005824E3"/>
    <w:rsid w:val="005932A5"/>
    <w:rsid w:val="00595955"/>
    <w:rsid w:val="00597052"/>
    <w:rsid w:val="005A2D06"/>
    <w:rsid w:val="005A47E2"/>
    <w:rsid w:val="005A66DC"/>
    <w:rsid w:val="005B2B29"/>
    <w:rsid w:val="005B5CF7"/>
    <w:rsid w:val="005C5CE5"/>
    <w:rsid w:val="005E0CE8"/>
    <w:rsid w:val="005E3A14"/>
    <w:rsid w:val="005F439C"/>
    <w:rsid w:val="005F7B0C"/>
    <w:rsid w:val="006024AA"/>
    <w:rsid w:val="00604593"/>
    <w:rsid w:val="006159AD"/>
    <w:rsid w:val="006236E6"/>
    <w:rsid w:val="00626D6D"/>
    <w:rsid w:val="00634C1B"/>
    <w:rsid w:val="00650A56"/>
    <w:rsid w:val="0065110E"/>
    <w:rsid w:val="00656943"/>
    <w:rsid w:val="00666A79"/>
    <w:rsid w:val="00680476"/>
    <w:rsid w:val="006858CB"/>
    <w:rsid w:val="00685BD7"/>
    <w:rsid w:val="00690909"/>
    <w:rsid w:val="006A0F07"/>
    <w:rsid w:val="006B0B69"/>
    <w:rsid w:val="006C2C9E"/>
    <w:rsid w:val="006C7EA0"/>
    <w:rsid w:val="006D4B1B"/>
    <w:rsid w:val="006E0AE6"/>
    <w:rsid w:val="006E49FE"/>
    <w:rsid w:val="006F07A9"/>
    <w:rsid w:val="006F18D3"/>
    <w:rsid w:val="007069D9"/>
    <w:rsid w:val="00706B61"/>
    <w:rsid w:val="00716BBD"/>
    <w:rsid w:val="00723429"/>
    <w:rsid w:val="00724080"/>
    <w:rsid w:val="00750532"/>
    <w:rsid w:val="007506F8"/>
    <w:rsid w:val="00754740"/>
    <w:rsid w:val="00782074"/>
    <w:rsid w:val="007822A8"/>
    <w:rsid w:val="00796555"/>
    <w:rsid w:val="007C014D"/>
    <w:rsid w:val="007C6AD7"/>
    <w:rsid w:val="007E602E"/>
    <w:rsid w:val="007F254D"/>
    <w:rsid w:val="00804BD9"/>
    <w:rsid w:val="0080554E"/>
    <w:rsid w:val="008111D1"/>
    <w:rsid w:val="0083025D"/>
    <w:rsid w:val="008552E9"/>
    <w:rsid w:val="00855321"/>
    <w:rsid w:val="008706C7"/>
    <w:rsid w:val="008707E7"/>
    <w:rsid w:val="00882253"/>
    <w:rsid w:val="00891367"/>
    <w:rsid w:val="008B7726"/>
    <w:rsid w:val="008C0EAE"/>
    <w:rsid w:val="008C0FE7"/>
    <w:rsid w:val="008C23C2"/>
    <w:rsid w:val="008C61BE"/>
    <w:rsid w:val="008E1337"/>
    <w:rsid w:val="008E57D4"/>
    <w:rsid w:val="008E5AC7"/>
    <w:rsid w:val="008F5B81"/>
    <w:rsid w:val="00902717"/>
    <w:rsid w:val="00902966"/>
    <w:rsid w:val="009166A9"/>
    <w:rsid w:val="0094557F"/>
    <w:rsid w:val="009479FD"/>
    <w:rsid w:val="00951434"/>
    <w:rsid w:val="00955066"/>
    <w:rsid w:val="00956FA3"/>
    <w:rsid w:val="00960718"/>
    <w:rsid w:val="00971728"/>
    <w:rsid w:val="00981AA1"/>
    <w:rsid w:val="00986936"/>
    <w:rsid w:val="00993641"/>
    <w:rsid w:val="009954D1"/>
    <w:rsid w:val="009A2D0A"/>
    <w:rsid w:val="009C2665"/>
    <w:rsid w:val="009E170A"/>
    <w:rsid w:val="009F1D35"/>
    <w:rsid w:val="00A011FC"/>
    <w:rsid w:val="00A01CBD"/>
    <w:rsid w:val="00A033CA"/>
    <w:rsid w:val="00A0386E"/>
    <w:rsid w:val="00A10013"/>
    <w:rsid w:val="00A11BBA"/>
    <w:rsid w:val="00A1412A"/>
    <w:rsid w:val="00A365B3"/>
    <w:rsid w:val="00A37F3D"/>
    <w:rsid w:val="00A41326"/>
    <w:rsid w:val="00A464C4"/>
    <w:rsid w:val="00A47637"/>
    <w:rsid w:val="00A50A17"/>
    <w:rsid w:val="00A57496"/>
    <w:rsid w:val="00A57A0C"/>
    <w:rsid w:val="00A6042F"/>
    <w:rsid w:val="00A64572"/>
    <w:rsid w:val="00A6583E"/>
    <w:rsid w:val="00A66559"/>
    <w:rsid w:val="00A76C31"/>
    <w:rsid w:val="00AA48CB"/>
    <w:rsid w:val="00AB2387"/>
    <w:rsid w:val="00AB72D1"/>
    <w:rsid w:val="00AC1A02"/>
    <w:rsid w:val="00AC1EB9"/>
    <w:rsid w:val="00AC2B4B"/>
    <w:rsid w:val="00AC5ED0"/>
    <w:rsid w:val="00AE0F22"/>
    <w:rsid w:val="00AF40A9"/>
    <w:rsid w:val="00B0077C"/>
    <w:rsid w:val="00B10397"/>
    <w:rsid w:val="00B1372F"/>
    <w:rsid w:val="00B31336"/>
    <w:rsid w:val="00B37174"/>
    <w:rsid w:val="00B45E3E"/>
    <w:rsid w:val="00B477A3"/>
    <w:rsid w:val="00B56094"/>
    <w:rsid w:val="00B563CC"/>
    <w:rsid w:val="00B6787D"/>
    <w:rsid w:val="00B7130E"/>
    <w:rsid w:val="00B73718"/>
    <w:rsid w:val="00B75DAE"/>
    <w:rsid w:val="00B82ADE"/>
    <w:rsid w:val="00B92D13"/>
    <w:rsid w:val="00BA6C70"/>
    <w:rsid w:val="00BB43B3"/>
    <w:rsid w:val="00BC2C60"/>
    <w:rsid w:val="00BE5C8C"/>
    <w:rsid w:val="00BE7F12"/>
    <w:rsid w:val="00BF0749"/>
    <w:rsid w:val="00C12BBD"/>
    <w:rsid w:val="00C22829"/>
    <w:rsid w:val="00C372A8"/>
    <w:rsid w:val="00C42131"/>
    <w:rsid w:val="00C5666B"/>
    <w:rsid w:val="00C72EFE"/>
    <w:rsid w:val="00C74FB3"/>
    <w:rsid w:val="00C8358C"/>
    <w:rsid w:val="00C85025"/>
    <w:rsid w:val="00C92CB2"/>
    <w:rsid w:val="00CA2261"/>
    <w:rsid w:val="00CB1ED1"/>
    <w:rsid w:val="00CC6FBF"/>
    <w:rsid w:val="00CD0BD1"/>
    <w:rsid w:val="00CD391D"/>
    <w:rsid w:val="00CD5B7F"/>
    <w:rsid w:val="00CE2691"/>
    <w:rsid w:val="00D02BDE"/>
    <w:rsid w:val="00D038B0"/>
    <w:rsid w:val="00D2695C"/>
    <w:rsid w:val="00D3310A"/>
    <w:rsid w:val="00D33A4D"/>
    <w:rsid w:val="00D33B89"/>
    <w:rsid w:val="00D34BE0"/>
    <w:rsid w:val="00D41DC6"/>
    <w:rsid w:val="00D52731"/>
    <w:rsid w:val="00D54EF2"/>
    <w:rsid w:val="00D646FA"/>
    <w:rsid w:val="00D74CA2"/>
    <w:rsid w:val="00D94989"/>
    <w:rsid w:val="00DA28A6"/>
    <w:rsid w:val="00DD02E7"/>
    <w:rsid w:val="00DD4256"/>
    <w:rsid w:val="00DD74E2"/>
    <w:rsid w:val="00DE518E"/>
    <w:rsid w:val="00DF24FC"/>
    <w:rsid w:val="00E00D5A"/>
    <w:rsid w:val="00E16E69"/>
    <w:rsid w:val="00E56015"/>
    <w:rsid w:val="00E57B0A"/>
    <w:rsid w:val="00E635AA"/>
    <w:rsid w:val="00E72477"/>
    <w:rsid w:val="00E814F6"/>
    <w:rsid w:val="00E83226"/>
    <w:rsid w:val="00E9089D"/>
    <w:rsid w:val="00E96595"/>
    <w:rsid w:val="00EA2712"/>
    <w:rsid w:val="00EA4A64"/>
    <w:rsid w:val="00EA7C18"/>
    <w:rsid w:val="00EB4676"/>
    <w:rsid w:val="00EC0918"/>
    <w:rsid w:val="00ED0006"/>
    <w:rsid w:val="00ED0CC5"/>
    <w:rsid w:val="00ED40FE"/>
    <w:rsid w:val="00ED47FB"/>
    <w:rsid w:val="00ED7F2F"/>
    <w:rsid w:val="00EF11B6"/>
    <w:rsid w:val="00EF41A1"/>
    <w:rsid w:val="00EF58FF"/>
    <w:rsid w:val="00F077EA"/>
    <w:rsid w:val="00F11BA3"/>
    <w:rsid w:val="00F14637"/>
    <w:rsid w:val="00F14B5D"/>
    <w:rsid w:val="00F169BB"/>
    <w:rsid w:val="00F17C22"/>
    <w:rsid w:val="00F25A17"/>
    <w:rsid w:val="00F358C7"/>
    <w:rsid w:val="00F64FFB"/>
    <w:rsid w:val="00F83BF1"/>
    <w:rsid w:val="00F93197"/>
    <w:rsid w:val="00F9564E"/>
    <w:rsid w:val="00F97870"/>
    <w:rsid w:val="00FA5360"/>
    <w:rsid w:val="00FA79C6"/>
    <w:rsid w:val="00FB0BB3"/>
    <w:rsid w:val="00FB0F05"/>
    <w:rsid w:val="00FD41D7"/>
    <w:rsid w:val="00FE369A"/>
    <w:rsid w:val="01200D71"/>
    <w:rsid w:val="014B3FAF"/>
    <w:rsid w:val="0157728B"/>
    <w:rsid w:val="01914B76"/>
    <w:rsid w:val="01B11AC8"/>
    <w:rsid w:val="01C634AA"/>
    <w:rsid w:val="01E13123"/>
    <w:rsid w:val="01EE2BD2"/>
    <w:rsid w:val="01FE5FC9"/>
    <w:rsid w:val="022C261D"/>
    <w:rsid w:val="02766CF3"/>
    <w:rsid w:val="027949F2"/>
    <w:rsid w:val="0281205A"/>
    <w:rsid w:val="02952A7D"/>
    <w:rsid w:val="02BE420D"/>
    <w:rsid w:val="02EA0808"/>
    <w:rsid w:val="03427C67"/>
    <w:rsid w:val="035D2AA1"/>
    <w:rsid w:val="03653B4F"/>
    <w:rsid w:val="038F411C"/>
    <w:rsid w:val="039D3E21"/>
    <w:rsid w:val="03EE6732"/>
    <w:rsid w:val="041C775F"/>
    <w:rsid w:val="04556F70"/>
    <w:rsid w:val="048549D8"/>
    <w:rsid w:val="04926D40"/>
    <w:rsid w:val="0499709B"/>
    <w:rsid w:val="04C90FE2"/>
    <w:rsid w:val="04CD71A3"/>
    <w:rsid w:val="05472DBE"/>
    <w:rsid w:val="05520740"/>
    <w:rsid w:val="059B5792"/>
    <w:rsid w:val="0651656A"/>
    <w:rsid w:val="066C75A0"/>
    <w:rsid w:val="067E3599"/>
    <w:rsid w:val="06906A06"/>
    <w:rsid w:val="06EE40BA"/>
    <w:rsid w:val="07187047"/>
    <w:rsid w:val="0740561B"/>
    <w:rsid w:val="074E6D73"/>
    <w:rsid w:val="0752242B"/>
    <w:rsid w:val="07A47FD1"/>
    <w:rsid w:val="07C70B59"/>
    <w:rsid w:val="08375956"/>
    <w:rsid w:val="0874391C"/>
    <w:rsid w:val="08D20413"/>
    <w:rsid w:val="092458EC"/>
    <w:rsid w:val="093D4CDB"/>
    <w:rsid w:val="0971797C"/>
    <w:rsid w:val="097C2585"/>
    <w:rsid w:val="09BF63DE"/>
    <w:rsid w:val="09CF3E90"/>
    <w:rsid w:val="0A7F6E0F"/>
    <w:rsid w:val="0AAD4DE6"/>
    <w:rsid w:val="0AD255FC"/>
    <w:rsid w:val="0B1F4D37"/>
    <w:rsid w:val="0B5D66D9"/>
    <w:rsid w:val="0B792FE2"/>
    <w:rsid w:val="0BAC5817"/>
    <w:rsid w:val="0C574C52"/>
    <w:rsid w:val="0CC21DA9"/>
    <w:rsid w:val="0CCD362F"/>
    <w:rsid w:val="0D130CB3"/>
    <w:rsid w:val="0D510366"/>
    <w:rsid w:val="0D7F4F09"/>
    <w:rsid w:val="0DA12E2B"/>
    <w:rsid w:val="0DAA24FF"/>
    <w:rsid w:val="0DCA796C"/>
    <w:rsid w:val="0EB47076"/>
    <w:rsid w:val="0F04319A"/>
    <w:rsid w:val="0F2012F6"/>
    <w:rsid w:val="0F2E1301"/>
    <w:rsid w:val="0F3717AC"/>
    <w:rsid w:val="0F924D8F"/>
    <w:rsid w:val="0F972D63"/>
    <w:rsid w:val="0FBF14F6"/>
    <w:rsid w:val="0FE66330"/>
    <w:rsid w:val="0FEA3B49"/>
    <w:rsid w:val="0FEF3382"/>
    <w:rsid w:val="101E6A9F"/>
    <w:rsid w:val="104F01DA"/>
    <w:rsid w:val="107A62BF"/>
    <w:rsid w:val="10E634B6"/>
    <w:rsid w:val="110765DA"/>
    <w:rsid w:val="112F5589"/>
    <w:rsid w:val="113A5BE5"/>
    <w:rsid w:val="11400F7D"/>
    <w:rsid w:val="115D3996"/>
    <w:rsid w:val="116C1BB7"/>
    <w:rsid w:val="11825FD3"/>
    <w:rsid w:val="11E87607"/>
    <w:rsid w:val="125F66BF"/>
    <w:rsid w:val="12C924E6"/>
    <w:rsid w:val="12F27503"/>
    <w:rsid w:val="12F27C17"/>
    <w:rsid w:val="12F83FD2"/>
    <w:rsid w:val="13437000"/>
    <w:rsid w:val="13D11DEB"/>
    <w:rsid w:val="13DF0099"/>
    <w:rsid w:val="14634D7A"/>
    <w:rsid w:val="147732D7"/>
    <w:rsid w:val="148A1083"/>
    <w:rsid w:val="148C46A8"/>
    <w:rsid w:val="14C273E5"/>
    <w:rsid w:val="14ED238D"/>
    <w:rsid w:val="14F32C0F"/>
    <w:rsid w:val="15155730"/>
    <w:rsid w:val="15251D28"/>
    <w:rsid w:val="156B6AD4"/>
    <w:rsid w:val="15E931A4"/>
    <w:rsid w:val="15FE1D10"/>
    <w:rsid w:val="16586268"/>
    <w:rsid w:val="16737C63"/>
    <w:rsid w:val="16875918"/>
    <w:rsid w:val="168D62C2"/>
    <w:rsid w:val="16DD5467"/>
    <w:rsid w:val="17062388"/>
    <w:rsid w:val="174E4F4C"/>
    <w:rsid w:val="177F024D"/>
    <w:rsid w:val="17803461"/>
    <w:rsid w:val="17E22866"/>
    <w:rsid w:val="18095AEE"/>
    <w:rsid w:val="18427B67"/>
    <w:rsid w:val="184A7E1E"/>
    <w:rsid w:val="188F1C42"/>
    <w:rsid w:val="189B51E6"/>
    <w:rsid w:val="19146A6E"/>
    <w:rsid w:val="19430E69"/>
    <w:rsid w:val="195707FB"/>
    <w:rsid w:val="196D109E"/>
    <w:rsid w:val="19F96231"/>
    <w:rsid w:val="1A517932"/>
    <w:rsid w:val="1A5D0D3F"/>
    <w:rsid w:val="1A6054D9"/>
    <w:rsid w:val="1A7C6268"/>
    <w:rsid w:val="1B046E2F"/>
    <w:rsid w:val="1BB506BB"/>
    <w:rsid w:val="1BC736B8"/>
    <w:rsid w:val="1BCC3C89"/>
    <w:rsid w:val="1BED2311"/>
    <w:rsid w:val="1C205791"/>
    <w:rsid w:val="1C277433"/>
    <w:rsid w:val="1C66591A"/>
    <w:rsid w:val="1C774E7D"/>
    <w:rsid w:val="1CDD7864"/>
    <w:rsid w:val="1CDF06DA"/>
    <w:rsid w:val="1CF40290"/>
    <w:rsid w:val="1CFD7C50"/>
    <w:rsid w:val="1D39204F"/>
    <w:rsid w:val="1D3D708D"/>
    <w:rsid w:val="1D7D7F01"/>
    <w:rsid w:val="1D8E319E"/>
    <w:rsid w:val="1DAF5B45"/>
    <w:rsid w:val="1DB46EEA"/>
    <w:rsid w:val="1DE81018"/>
    <w:rsid w:val="1E492B9E"/>
    <w:rsid w:val="1E876C13"/>
    <w:rsid w:val="1EC36EC2"/>
    <w:rsid w:val="1F052FBD"/>
    <w:rsid w:val="1F2D2902"/>
    <w:rsid w:val="1F454D2D"/>
    <w:rsid w:val="1F512CDF"/>
    <w:rsid w:val="1F8557D0"/>
    <w:rsid w:val="1F8A418C"/>
    <w:rsid w:val="1FB25AEA"/>
    <w:rsid w:val="1FB65150"/>
    <w:rsid w:val="1FC24996"/>
    <w:rsid w:val="1FC71B5D"/>
    <w:rsid w:val="1FED5349"/>
    <w:rsid w:val="1FF1630C"/>
    <w:rsid w:val="1FFF77E0"/>
    <w:rsid w:val="2013446C"/>
    <w:rsid w:val="20257FAB"/>
    <w:rsid w:val="207A68CF"/>
    <w:rsid w:val="217B66AB"/>
    <w:rsid w:val="2183146D"/>
    <w:rsid w:val="218E6C6C"/>
    <w:rsid w:val="21AF5561"/>
    <w:rsid w:val="222718B2"/>
    <w:rsid w:val="22563B21"/>
    <w:rsid w:val="22722469"/>
    <w:rsid w:val="229B1D1B"/>
    <w:rsid w:val="22DC7EB1"/>
    <w:rsid w:val="23431351"/>
    <w:rsid w:val="23815469"/>
    <w:rsid w:val="23BB65B6"/>
    <w:rsid w:val="242126C4"/>
    <w:rsid w:val="2428101E"/>
    <w:rsid w:val="24936981"/>
    <w:rsid w:val="24AA5E17"/>
    <w:rsid w:val="24CD0DB8"/>
    <w:rsid w:val="24D317A2"/>
    <w:rsid w:val="259078E6"/>
    <w:rsid w:val="25E70478"/>
    <w:rsid w:val="26255C0A"/>
    <w:rsid w:val="263368F2"/>
    <w:rsid w:val="2692314D"/>
    <w:rsid w:val="276A2C88"/>
    <w:rsid w:val="2795290B"/>
    <w:rsid w:val="27DC7C10"/>
    <w:rsid w:val="289A6372"/>
    <w:rsid w:val="28B455A3"/>
    <w:rsid w:val="28F15783"/>
    <w:rsid w:val="2906791B"/>
    <w:rsid w:val="298619C6"/>
    <w:rsid w:val="29D450EF"/>
    <w:rsid w:val="29F61946"/>
    <w:rsid w:val="2ADB4232"/>
    <w:rsid w:val="2B5263FD"/>
    <w:rsid w:val="2B5D4171"/>
    <w:rsid w:val="2BBF41A2"/>
    <w:rsid w:val="2C065574"/>
    <w:rsid w:val="2C38707C"/>
    <w:rsid w:val="2C5C62E5"/>
    <w:rsid w:val="2C6438DF"/>
    <w:rsid w:val="2C8D2E4B"/>
    <w:rsid w:val="2C9025CF"/>
    <w:rsid w:val="2CDA21B4"/>
    <w:rsid w:val="2CDB3DE6"/>
    <w:rsid w:val="2CF70872"/>
    <w:rsid w:val="2D107D71"/>
    <w:rsid w:val="2D8E6E45"/>
    <w:rsid w:val="2D9A054B"/>
    <w:rsid w:val="2D9D321A"/>
    <w:rsid w:val="2DAF09D7"/>
    <w:rsid w:val="2DB1494A"/>
    <w:rsid w:val="2DD212E7"/>
    <w:rsid w:val="2E4B1604"/>
    <w:rsid w:val="2E4D7797"/>
    <w:rsid w:val="2E5143BB"/>
    <w:rsid w:val="2E844FB1"/>
    <w:rsid w:val="2E8E6A2F"/>
    <w:rsid w:val="2EFAC0A7"/>
    <w:rsid w:val="2F89177C"/>
    <w:rsid w:val="2F8A0623"/>
    <w:rsid w:val="2FA46A6F"/>
    <w:rsid w:val="2FA867EE"/>
    <w:rsid w:val="2FBB6F5E"/>
    <w:rsid w:val="2FDA7978"/>
    <w:rsid w:val="300A5663"/>
    <w:rsid w:val="30197875"/>
    <w:rsid w:val="30365ACC"/>
    <w:rsid w:val="30534A47"/>
    <w:rsid w:val="30600063"/>
    <w:rsid w:val="30CB7150"/>
    <w:rsid w:val="30EF792A"/>
    <w:rsid w:val="311B34F4"/>
    <w:rsid w:val="317E2FF1"/>
    <w:rsid w:val="31D84BF3"/>
    <w:rsid w:val="32066A3F"/>
    <w:rsid w:val="32315CAC"/>
    <w:rsid w:val="327A565F"/>
    <w:rsid w:val="32A41972"/>
    <w:rsid w:val="32B2688E"/>
    <w:rsid w:val="32D23B49"/>
    <w:rsid w:val="32E81119"/>
    <w:rsid w:val="332E2DFC"/>
    <w:rsid w:val="334B6F74"/>
    <w:rsid w:val="33576822"/>
    <w:rsid w:val="3369595A"/>
    <w:rsid w:val="337F5F2C"/>
    <w:rsid w:val="33BA4782"/>
    <w:rsid w:val="33BB1FEB"/>
    <w:rsid w:val="33ED5F2C"/>
    <w:rsid w:val="344C7D65"/>
    <w:rsid w:val="34735886"/>
    <w:rsid w:val="34740DBC"/>
    <w:rsid w:val="34813BC8"/>
    <w:rsid w:val="348C4E16"/>
    <w:rsid w:val="34DE43ED"/>
    <w:rsid w:val="34E57B17"/>
    <w:rsid w:val="34EA33F8"/>
    <w:rsid w:val="34F8662D"/>
    <w:rsid w:val="35151C63"/>
    <w:rsid w:val="35B68903"/>
    <w:rsid w:val="35DD6CA5"/>
    <w:rsid w:val="360F618F"/>
    <w:rsid w:val="3643168B"/>
    <w:rsid w:val="3652477A"/>
    <w:rsid w:val="368E623F"/>
    <w:rsid w:val="36BC6F3B"/>
    <w:rsid w:val="379275DE"/>
    <w:rsid w:val="37C62F41"/>
    <w:rsid w:val="37CE3F60"/>
    <w:rsid w:val="37E53495"/>
    <w:rsid w:val="38020231"/>
    <w:rsid w:val="380F40F1"/>
    <w:rsid w:val="381463DE"/>
    <w:rsid w:val="383713EE"/>
    <w:rsid w:val="383959AC"/>
    <w:rsid w:val="383E7633"/>
    <w:rsid w:val="387C62DF"/>
    <w:rsid w:val="38D2026D"/>
    <w:rsid w:val="39184866"/>
    <w:rsid w:val="39211051"/>
    <w:rsid w:val="393D57BB"/>
    <w:rsid w:val="39723711"/>
    <w:rsid w:val="39DE7AE1"/>
    <w:rsid w:val="3A0D288E"/>
    <w:rsid w:val="3A0E17DD"/>
    <w:rsid w:val="3A306491"/>
    <w:rsid w:val="3A4B0E07"/>
    <w:rsid w:val="3A5A5FDE"/>
    <w:rsid w:val="3ACC4118"/>
    <w:rsid w:val="3B112E45"/>
    <w:rsid w:val="3B2DADEF"/>
    <w:rsid w:val="3B602464"/>
    <w:rsid w:val="3B8933CF"/>
    <w:rsid w:val="3BE01F92"/>
    <w:rsid w:val="3C090784"/>
    <w:rsid w:val="3C21023C"/>
    <w:rsid w:val="3C32317A"/>
    <w:rsid w:val="3C737595"/>
    <w:rsid w:val="3C777E96"/>
    <w:rsid w:val="3CC519BF"/>
    <w:rsid w:val="3D344C2F"/>
    <w:rsid w:val="3D5975F8"/>
    <w:rsid w:val="3D5A3179"/>
    <w:rsid w:val="3D8D0622"/>
    <w:rsid w:val="3DA2614D"/>
    <w:rsid w:val="3DB4768A"/>
    <w:rsid w:val="3DF06182"/>
    <w:rsid w:val="3E2B6984"/>
    <w:rsid w:val="3E535113"/>
    <w:rsid w:val="3E594242"/>
    <w:rsid w:val="3E7147AF"/>
    <w:rsid w:val="3F6F4662"/>
    <w:rsid w:val="3F734C0F"/>
    <w:rsid w:val="3F770BB0"/>
    <w:rsid w:val="3FA47029"/>
    <w:rsid w:val="3FC00A5E"/>
    <w:rsid w:val="3FC01893"/>
    <w:rsid w:val="401546F6"/>
    <w:rsid w:val="405E13F2"/>
    <w:rsid w:val="40725270"/>
    <w:rsid w:val="40970ABE"/>
    <w:rsid w:val="40CF5279"/>
    <w:rsid w:val="414A33BD"/>
    <w:rsid w:val="41C25E58"/>
    <w:rsid w:val="41D363BB"/>
    <w:rsid w:val="41EB34EA"/>
    <w:rsid w:val="429B2C0F"/>
    <w:rsid w:val="42D54734"/>
    <w:rsid w:val="4319691F"/>
    <w:rsid w:val="43231B73"/>
    <w:rsid w:val="43434B69"/>
    <w:rsid w:val="43456073"/>
    <w:rsid w:val="43642541"/>
    <w:rsid w:val="43772482"/>
    <w:rsid w:val="43C345E9"/>
    <w:rsid w:val="440D5BD6"/>
    <w:rsid w:val="44665BAB"/>
    <w:rsid w:val="44B26DE6"/>
    <w:rsid w:val="44C007EB"/>
    <w:rsid w:val="44C04523"/>
    <w:rsid w:val="44D47026"/>
    <w:rsid w:val="454059AA"/>
    <w:rsid w:val="455D046F"/>
    <w:rsid w:val="4571166D"/>
    <w:rsid w:val="458339AC"/>
    <w:rsid w:val="458720D7"/>
    <w:rsid w:val="458A369E"/>
    <w:rsid w:val="45C841FE"/>
    <w:rsid w:val="45D12223"/>
    <w:rsid w:val="45E65419"/>
    <w:rsid w:val="463414DD"/>
    <w:rsid w:val="46534793"/>
    <w:rsid w:val="46C63164"/>
    <w:rsid w:val="46FC7937"/>
    <w:rsid w:val="471B1AE0"/>
    <w:rsid w:val="476C243F"/>
    <w:rsid w:val="477B4259"/>
    <w:rsid w:val="47A762AE"/>
    <w:rsid w:val="47D954A8"/>
    <w:rsid w:val="484C5426"/>
    <w:rsid w:val="48616353"/>
    <w:rsid w:val="487911E2"/>
    <w:rsid w:val="48B11C91"/>
    <w:rsid w:val="490505A9"/>
    <w:rsid w:val="49414B3D"/>
    <w:rsid w:val="494B0F19"/>
    <w:rsid w:val="49EE389C"/>
    <w:rsid w:val="4A085839"/>
    <w:rsid w:val="4A5C225E"/>
    <w:rsid w:val="4AE2298B"/>
    <w:rsid w:val="4AEA3611"/>
    <w:rsid w:val="4B447177"/>
    <w:rsid w:val="4B6C3B9D"/>
    <w:rsid w:val="4BEB206C"/>
    <w:rsid w:val="4C40534D"/>
    <w:rsid w:val="4C497827"/>
    <w:rsid w:val="4C4B7BD0"/>
    <w:rsid w:val="4C8020D2"/>
    <w:rsid w:val="4CAB600E"/>
    <w:rsid w:val="4CCF45D9"/>
    <w:rsid w:val="4D6456B0"/>
    <w:rsid w:val="4DB81A01"/>
    <w:rsid w:val="4DD9473F"/>
    <w:rsid w:val="4DFB7E27"/>
    <w:rsid w:val="4E204468"/>
    <w:rsid w:val="4E2B2300"/>
    <w:rsid w:val="4E35447E"/>
    <w:rsid w:val="4E3F4D81"/>
    <w:rsid w:val="4EE21121"/>
    <w:rsid w:val="4F2D24F2"/>
    <w:rsid w:val="4F700219"/>
    <w:rsid w:val="4FA1143B"/>
    <w:rsid w:val="4FBF49B7"/>
    <w:rsid w:val="4FC66C73"/>
    <w:rsid w:val="4FF2729C"/>
    <w:rsid w:val="500E6E9D"/>
    <w:rsid w:val="50185558"/>
    <w:rsid w:val="50545943"/>
    <w:rsid w:val="50750DFA"/>
    <w:rsid w:val="50C657AD"/>
    <w:rsid w:val="50D462B6"/>
    <w:rsid w:val="50F20469"/>
    <w:rsid w:val="512B3B63"/>
    <w:rsid w:val="51370BC2"/>
    <w:rsid w:val="519C285D"/>
    <w:rsid w:val="51AC3714"/>
    <w:rsid w:val="51CE363C"/>
    <w:rsid w:val="51E33DAD"/>
    <w:rsid w:val="51ED481F"/>
    <w:rsid w:val="5206270F"/>
    <w:rsid w:val="52236332"/>
    <w:rsid w:val="522C0F85"/>
    <w:rsid w:val="522D0C5D"/>
    <w:rsid w:val="52AB1FF3"/>
    <w:rsid w:val="52F5661A"/>
    <w:rsid w:val="52F575A2"/>
    <w:rsid w:val="53163859"/>
    <w:rsid w:val="53464449"/>
    <w:rsid w:val="534C7C20"/>
    <w:rsid w:val="53A37D1B"/>
    <w:rsid w:val="53B6259D"/>
    <w:rsid w:val="53CC38F1"/>
    <w:rsid w:val="53CF7E20"/>
    <w:rsid w:val="53FA331B"/>
    <w:rsid w:val="54221133"/>
    <w:rsid w:val="542506CE"/>
    <w:rsid w:val="542F3C8D"/>
    <w:rsid w:val="54663C28"/>
    <w:rsid w:val="54840D3E"/>
    <w:rsid w:val="54875E7B"/>
    <w:rsid w:val="549B747F"/>
    <w:rsid w:val="54A11B4A"/>
    <w:rsid w:val="54A211D8"/>
    <w:rsid w:val="54F20F05"/>
    <w:rsid w:val="5594765F"/>
    <w:rsid w:val="55AB39E7"/>
    <w:rsid w:val="560536E2"/>
    <w:rsid w:val="566D15B8"/>
    <w:rsid w:val="56F03DE1"/>
    <w:rsid w:val="56F46DDB"/>
    <w:rsid w:val="56FB5484"/>
    <w:rsid w:val="57121655"/>
    <w:rsid w:val="579F0352"/>
    <w:rsid w:val="57B53AAF"/>
    <w:rsid w:val="57C0492F"/>
    <w:rsid w:val="57D91704"/>
    <w:rsid w:val="58257F1A"/>
    <w:rsid w:val="582E386C"/>
    <w:rsid w:val="58491E81"/>
    <w:rsid w:val="58690600"/>
    <w:rsid w:val="589730CB"/>
    <w:rsid w:val="58A35431"/>
    <w:rsid w:val="58B64CCC"/>
    <w:rsid w:val="58EC104B"/>
    <w:rsid w:val="592A2E76"/>
    <w:rsid w:val="59397E23"/>
    <w:rsid w:val="59543F45"/>
    <w:rsid w:val="596414C1"/>
    <w:rsid w:val="598B7ABE"/>
    <w:rsid w:val="59A867C5"/>
    <w:rsid w:val="59DF1BA4"/>
    <w:rsid w:val="59E804D3"/>
    <w:rsid w:val="5A760589"/>
    <w:rsid w:val="5A772F6E"/>
    <w:rsid w:val="5AA4219D"/>
    <w:rsid w:val="5AB03B89"/>
    <w:rsid w:val="5ADD9339"/>
    <w:rsid w:val="5AF230B5"/>
    <w:rsid w:val="5B5535E9"/>
    <w:rsid w:val="5B6971DE"/>
    <w:rsid w:val="5B863B34"/>
    <w:rsid w:val="5B917C76"/>
    <w:rsid w:val="5B9A1B1F"/>
    <w:rsid w:val="5BC45B11"/>
    <w:rsid w:val="5BE463E7"/>
    <w:rsid w:val="5BED35E3"/>
    <w:rsid w:val="5C2C13E8"/>
    <w:rsid w:val="5CAC4654"/>
    <w:rsid w:val="5DF35A1B"/>
    <w:rsid w:val="5E3F6058"/>
    <w:rsid w:val="5F0C5591"/>
    <w:rsid w:val="5F1911A0"/>
    <w:rsid w:val="5F2F3D1F"/>
    <w:rsid w:val="5F390A3C"/>
    <w:rsid w:val="5F77B794"/>
    <w:rsid w:val="5F7BB73F"/>
    <w:rsid w:val="5FA02A1F"/>
    <w:rsid w:val="5FEA50EA"/>
    <w:rsid w:val="5FEF2535"/>
    <w:rsid w:val="600F651C"/>
    <w:rsid w:val="609B4630"/>
    <w:rsid w:val="60A614C2"/>
    <w:rsid w:val="60AA4837"/>
    <w:rsid w:val="60AD7876"/>
    <w:rsid w:val="60B419F3"/>
    <w:rsid w:val="60C002DD"/>
    <w:rsid w:val="60E352D9"/>
    <w:rsid w:val="60E707DD"/>
    <w:rsid w:val="615051EC"/>
    <w:rsid w:val="61526121"/>
    <w:rsid w:val="61AA1368"/>
    <w:rsid w:val="61E507E4"/>
    <w:rsid w:val="61EC76E3"/>
    <w:rsid w:val="6204538D"/>
    <w:rsid w:val="623029AC"/>
    <w:rsid w:val="624210CC"/>
    <w:rsid w:val="62945749"/>
    <w:rsid w:val="629933EC"/>
    <w:rsid w:val="62B46F6B"/>
    <w:rsid w:val="62F327C9"/>
    <w:rsid w:val="63397991"/>
    <w:rsid w:val="649637A5"/>
    <w:rsid w:val="64994B4A"/>
    <w:rsid w:val="64F21890"/>
    <w:rsid w:val="65203496"/>
    <w:rsid w:val="652F0470"/>
    <w:rsid w:val="65E7B406"/>
    <w:rsid w:val="65EF2945"/>
    <w:rsid w:val="65F05167"/>
    <w:rsid w:val="66224EDF"/>
    <w:rsid w:val="663017A2"/>
    <w:rsid w:val="6638440C"/>
    <w:rsid w:val="66BA5C04"/>
    <w:rsid w:val="66DB700E"/>
    <w:rsid w:val="66E160CE"/>
    <w:rsid w:val="670F6559"/>
    <w:rsid w:val="6743175B"/>
    <w:rsid w:val="67B3182F"/>
    <w:rsid w:val="67F96279"/>
    <w:rsid w:val="6837723D"/>
    <w:rsid w:val="68440113"/>
    <w:rsid w:val="686825A1"/>
    <w:rsid w:val="68994D97"/>
    <w:rsid w:val="68B80369"/>
    <w:rsid w:val="68CC4E49"/>
    <w:rsid w:val="69374027"/>
    <w:rsid w:val="696C1969"/>
    <w:rsid w:val="69F37B6B"/>
    <w:rsid w:val="6A3374B9"/>
    <w:rsid w:val="6A82707A"/>
    <w:rsid w:val="6A925F11"/>
    <w:rsid w:val="6AC46819"/>
    <w:rsid w:val="6B021FB9"/>
    <w:rsid w:val="6B3E6991"/>
    <w:rsid w:val="6B47270C"/>
    <w:rsid w:val="6B6F2E58"/>
    <w:rsid w:val="6BE43594"/>
    <w:rsid w:val="6C0353D2"/>
    <w:rsid w:val="6CD95FB7"/>
    <w:rsid w:val="6D553EEA"/>
    <w:rsid w:val="6D9B5ED1"/>
    <w:rsid w:val="6D9E0A52"/>
    <w:rsid w:val="6DABBE6D"/>
    <w:rsid w:val="6DAE024A"/>
    <w:rsid w:val="6DCD0941"/>
    <w:rsid w:val="6E1853E9"/>
    <w:rsid w:val="6E316453"/>
    <w:rsid w:val="6E3623BE"/>
    <w:rsid w:val="6E3F6842"/>
    <w:rsid w:val="6EA07567"/>
    <w:rsid w:val="6EC06699"/>
    <w:rsid w:val="6EDFBB47"/>
    <w:rsid w:val="6F9D3C68"/>
    <w:rsid w:val="6FA4700F"/>
    <w:rsid w:val="6FCE4A88"/>
    <w:rsid w:val="6FE7B072"/>
    <w:rsid w:val="6FF6952D"/>
    <w:rsid w:val="700C225E"/>
    <w:rsid w:val="70792FC4"/>
    <w:rsid w:val="71043F42"/>
    <w:rsid w:val="72095876"/>
    <w:rsid w:val="72A21F6B"/>
    <w:rsid w:val="72BD26B9"/>
    <w:rsid w:val="72DF5F29"/>
    <w:rsid w:val="72E423F1"/>
    <w:rsid w:val="72F97F1F"/>
    <w:rsid w:val="73372C29"/>
    <w:rsid w:val="73460CCF"/>
    <w:rsid w:val="736C7C49"/>
    <w:rsid w:val="73775A17"/>
    <w:rsid w:val="73985082"/>
    <w:rsid w:val="73DB1BBB"/>
    <w:rsid w:val="73F0EDF8"/>
    <w:rsid w:val="7406591D"/>
    <w:rsid w:val="742705E3"/>
    <w:rsid w:val="74277AD9"/>
    <w:rsid w:val="743D6856"/>
    <w:rsid w:val="74483910"/>
    <w:rsid w:val="74624C0F"/>
    <w:rsid w:val="74CA3BED"/>
    <w:rsid w:val="74DD05E4"/>
    <w:rsid w:val="7512651D"/>
    <w:rsid w:val="755A0183"/>
    <w:rsid w:val="75606E62"/>
    <w:rsid w:val="75672006"/>
    <w:rsid w:val="757842F0"/>
    <w:rsid w:val="75876151"/>
    <w:rsid w:val="75D77A78"/>
    <w:rsid w:val="76040D29"/>
    <w:rsid w:val="760F34CB"/>
    <w:rsid w:val="765D4EAF"/>
    <w:rsid w:val="76EA74DE"/>
    <w:rsid w:val="77143BD5"/>
    <w:rsid w:val="771D0A6A"/>
    <w:rsid w:val="774568CB"/>
    <w:rsid w:val="77521813"/>
    <w:rsid w:val="777A469E"/>
    <w:rsid w:val="77897807"/>
    <w:rsid w:val="77BA2106"/>
    <w:rsid w:val="78132DED"/>
    <w:rsid w:val="785F392F"/>
    <w:rsid w:val="789F5088"/>
    <w:rsid w:val="78A6233C"/>
    <w:rsid w:val="78D76B82"/>
    <w:rsid w:val="78E32BD8"/>
    <w:rsid w:val="78FA1672"/>
    <w:rsid w:val="798D0CA4"/>
    <w:rsid w:val="79994BA8"/>
    <w:rsid w:val="799F741F"/>
    <w:rsid w:val="79A21007"/>
    <w:rsid w:val="79B96E86"/>
    <w:rsid w:val="79D82FD4"/>
    <w:rsid w:val="79FA1D56"/>
    <w:rsid w:val="7A5A7163"/>
    <w:rsid w:val="7A834E33"/>
    <w:rsid w:val="7A897400"/>
    <w:rsid w:val="7A933106"/>
    <w:rsid w:val="7ACE2556"/>
    <w:rsid w:val="7ADB0FC7"/>
    <w:rsid w:val="7AF26185"/>
    <w:rsid w:val="7B0F7B2D"/>
    <w:rsid w:val="7B1B49E6"/>
    <w:rsid w:val="7B8C4BD5"/>
    <w:rsid w:val="7BEE1CF9"/>
    <w:rsid w:val="7BF3EBEA"/>
    <w:rsid w:val="7C7B01BA"/>
    <w:rsid w:val="7C81428C"/>
    <w:rsid w:val="7CDD6C36"/>
    <w:rsid w:val="7CDF2440"/>
    <w:rsid w:val="7CE81399"/>
    <w:rsid w:val="7CEF51F6"/>
    <w:rsid w:val="7CF56B72"/>
    <w:rsid w:val="7CFA4879"/>
    <w:rsid w:val="7D3C5B5D"/>
    <w:rsid w:val="7D5905B4"/>
    <w:rsid w:val="7D94191F"/>
    <w:rsid w:val="7DA40B40"/>
    <w:rsid w:val="7DBD257D"/>
    <w:rsid w:val="7DFD8099"/>
    <w:rsid w:val="7E1820B0"/>
    <w:rsid w:val="7E223A2A"/>
    <w:rsid w:val="7E235AE8"/>
    <w:rsid w:val="7E2D733B"/>
    <w:rsid w:val="7E3F94DB"/>
    <w:rsid w:val="7E407C67"/>
    <w:rsid w:val="7E657012"/>
    <w:rsid w:val="7E6B3F69"/>
    <w:rsid w:val="7E7B60DC"/>
    <w:rsid w:val="7E8FD820"/>
    <w:rsid w:val="7E955151"/>
    <w:rsid w:val="7ED167CE"/>
    <w:rsid w:val="7EDE0A5D"/>
    <w:rsid w:val="7EDF27D2"/>
    <w:rsid w:val="7EEF7711"/>
    <w:rsid w:val="7F004748"/>
    <w:rsid w:val="7F0B1C28"/>
    <w:rsid w:val="7F57D9B1"/>
    <w:rsid w:val="7F6B692F"/>
    <w:rsid w:val="7F7C627D"/>
    <w:rsid w:val="7F7C6B3D"/>
    <w:rsid w:val="7FAF49F8"/>
    <w:rsid w:val="7FE42F04"/>
    <w:rsid w:val="7FF3208B"/>
    <w:rsid w:val="7FF6DB28"/>
    <w:rsid w:val="7FFEDEB1"/>
    <w:rsid w:val="7FFFFFFA"/>
    <w:rsid w:val="9F9F60B2"/>
    <w:rsid w:val="A7F3A859"/>
    <w:rsid w:val="ABFF8862"/>
    <w:rsid w:val="AD3FDB05"/>
    <w:rsid w:val="AED69DEC"/>
    <w:rsid w:val="B5DD6786"/>
    <w:rsid w:val="B7D9F925"/>
    <w:rsid w:val="BDFF0EFB"/>
    <w:rsid w:val="BF6FBB2A"/>
    <w:rsid w:val="BF75F292"/>
    <w:rsid w:val="D1AB95DB"/>
    <w:rsid w:val="DDEE72EE"/>
    <w:rsid w:val="DEEF9577"/>
    <w:rsid w:val="DF9C9633"/>
    <w:rsid w:val="DFFE96AF"/>
    <w:rsid w:val="E0BBC6A2"/>
    <w:rsid w:val="E3E7400B"/>
    <w:rsid w:val="E539A395"/>
    <w:rsid w:val="E7BCAF7E"/>
    <w:rsid w:val="E9BF7E2E"/>
    <w:rsid w:val="EBF5A9FB"/>
    <w:rsid w:val="ED79D62B"/>
    <w:rsid w:val="EDBF8AB6"/>
    <w:rsid w:val="EE566208"/>
    <w:rsid w:val="EEFDFA76"/>
    <w:rsid w:val="EF8DEF5C"/>
    <w:rsid w:val="EFE68AB5"/>
    <w:rsid w:val="F3FD31B6"/>
    <w:rsid w:val="F5AF93A9"/>
    <w:rsid w:val="F5F6B7AF"/>
    <w:rsid w:val="F6FB4D26"/>
    <w:rsid w:val="F76C9D86"/>
    <w:rsid w:val="F76FBDB4"/>
    <w:rsid w:val="F7B913FC"/>
    <w:rsid w:val="F7CEAD15"/>
    <w:rsid w:val="F7FB0393"/>
    <w:rsid w:val="F7FF687E"/>
    <w:rsid w:val="FB556D92"/>
    <w:rsid w:val="FBB732BB"/>
    <w:rsid w:val="FBD44963"/>
    <w:rsid w:val="FBDB5679"/>
    <w:rsid w:val="FCDCC4AE"/>
    <w:rsid w:val="FDD7C1D3"/>
    <w:rsid w:val="FE3F11F8"/>
    <w:rsid w:val="FE6DC95B"/>
    <w:rsid w:val="FF7F089F"/>
    <w:rsid w:val="FFDD4C43"/>
    <w:rsid w:val="FFDE149D"/>
    <w:rsid w:val="FFDFF9C3"/>
    <w:rsid w:val="FFFB68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99"/>
    <w:rPr>
      <w:sz w:val="18"/>
      <w:szCs w:val="18"/>
    </w:rPr>
  </w:style>
  <w:style w:type="paragraph" w:styleId="3">
    <w:name w:val="Plain Text"/>
    <w:basedOn w:val="1"/>
    <w:unhideWhenUsed/>
    <w:qFormat/>
    <w:uiPriority w:val="99"/>
    <w:rPr>
      <w:rFonts w:ascii="宋体" w:hAnsi="Courier New" w:cs="Courier New"/>
      <w:szCs w:val="21"/>
    </w:rPr>
  </w:style>
  <w:style w:type="paragraph" w:styleId="4">
    <w:name w:val="Date"/>
    <w:basedOn w:val="1"/>
    <w:next w:val="1"/>
    <w:link w:val="13"/>
    <w:qFormat/>
    <w:uiPriority w:val="99"/>
    <w:pPr>
      <w:ind w:left="100" w:leftChars="2500"/>
    </w:pPr>
    <w:rPr>
      <w:rFonts w:ascii="宋体" w:hAnsi="宋体"/>
      <w:b/>
      <w:sz w:val="24"/>
      <w:szCs w:val="20"/>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locked/>
    <w:uiPriority w:val="11"/>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rFonts w:cs="Times New Roman"/>
      <w:color w:val="0000FF"/>
      <w:u w:val="single"/>
    </w:rPr>
  </w:style>
  <w:style w:type="character" w:customStyle="1" w:styleId="12">
    <w:name w:val="页眉 字符"/>
    <w:basedOn w:val="10"/>
    <w:link w:val="6"/>
    <w:qFormat/>
    <w:locked/>
    <w:uiPriority w:val="99"/>
    <w:rPr>
      <w:rFonts w:cs="Times New Roman"/>
      <w:kern w:val="2"/>
      <w:sz w:val="18"/>
      <w:szCs w:val="18"/>
    </w:rPr>
  </w:style>
  <w:style w:type="character" w:customStyle="1" w:styleId="13">
    <w:name w:val="日期 字符"/>
    <w:basedOn w:val="10"/>
    <w:link w:val="4"/>
    <w:qFormat/>
    <w:locked/>
    <w:uiPriority w:val="99"/>
    <w:rPr>
      <w:rFonts w:ascii="宋体" w:eastAsia="宋体" w:cs="Times New Roman"/>
      <w:b/>
      <w:kern w:val="2"/>
      <w:sz w:val="24"/>
    </w:rPr>
  </w:style>
  <w:style w:type="character" w:customStyle="1" w:styleId="14">
    <w:name w:val="页脚 字符"/>
    <w:basedOn w:val="10"/>
    <w:link w:val="5"/>
    <w:qFormat/>
    <w:locked/>
    <w:uiPriority w:val="99"/>
    <w:rPr>
      <w:rFonts w:cs="Times New Roman"/>
      <w:kern w:val="2"/>
      <w:sz w:val="18"/>
      <w:szCs w:val="18"/>
    </w:rPr>
  </w:style>
  <w:style w:type="paragraph" w:customStyle="1" w:styleId="1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strong1"/>
    <w:basedOn w:val="10"/>
    <w:qFormat/>
    <w:uiPriority w:val="99"/>
    <w:rPr>
      <w:rFonts w:cs="Times New Roman"/>
      <w:b/>
      <w:bCs/>
    </w:rPr>
  </w:style>
  <w:style w:type="character" w:customStyle="1" w:styleId="18">
    <w:name w:val="批注框文本 字符"/>
    <w:basedOn w:val="10"/>
    <w:link w:val="2"/>
    <w:semiHidden/>
    <w:qFormat/>
    <w:locked/>
    <w:uiPriority w:val="99"/>
    <w:rPr>
      <w:rFonts w:cs="Times New Roman"/>
      <w:sz w:val="2"/>
    </w:rPr>
  </w:style>
  <w:style w:type="paragraph" w:customStyle="1" w:styleId="19">
    <w:name w:val="列表段落1"/>
    <w:basedOn w:val="1"/>
    <w:unhideWhenUsed/>
    <w:qFormat/>
    <w:uiPriority w:val="99"/>
    <w:pPr>
      <w:ind w:firstLine="420" w:firstLineChars="200"/>
    </w:pPr>
  </w:style>
  <w:style w:type="character" w:customStyle="1" w:styleId="20">
    <w:name w:val="副标题 字符"/>
    <w:basedOn w:val="10"/>
    <w:link w:val="7"/>
    <w:qFormat/>
    <w:uiPriority w:val="11"/>
    <w:rPr>
      <w:rFonts w:asciiTheme="majorHAnsi" w:hAnsiTheme="majorHAnsi" w:cstheme="majorBidi"/>
      <w:b/>
      <w:bCs/>
      <w:kern w:val="28"/>
      <w:sz w:val="32"/>
      <w:szCs w:val="32"/>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character" w:customStyle="1" w:styleId="22">
    <w:name w:val="Hyperlink.0"/>
    <w:qFormat/>
    <w:uiPriority w:val="0"/>
    <w:rPr>
      <w:rFonts w:ascii="????" w:hAnsi="????" w:cs="????"/>
      <w:color w:val="0000FF"/>
      <w:sz w:val="30"/>
      <w:szCs w:val="30"/>
      <w:u w:val="single" w:color="0000FF"/>
    </w:rPr>
  </w:style>
  <w:style w:type="paragraph" w:customStyle="1" w:styleId="23">
    <w:name w:val="p45"/>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s1"/>
    <w:basedOn w:val="10"/>
    <w:qFormat/>
    <w:uiPriority w:val="0"/>
  </w:style>
  <w:style w:type="paragraph" w:customStyle="1" w:styleId="25">
    <w:name w:val="p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24619</Words>
  <Characters>27858</Characters>
  <Lines>201</Lines>
  <Paragraphs>56</Paragraphs>
  <TotalTime>0</TotalTime>
  <ScaleCrop>false</ScaleCrop>
  <LinksUpToDate>false</LinksUpToDate>
  <CharactersWithSpaces>30079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2019-01-09T19:21:00Z</dcterms:created>
  <dc:creator>My</dc:creator>
  <cp:lastModifiedBy>CROWN</cp:lastModifiedBy>
  <cp:lastPrinted>2024-03-08T23:15:00Z</cp:lastPrinted>
  <dcterms:modified xsi:type="dcterms:W3CDTF">2024-03-25T08:00:45Z</dcterms:modified>
  <dc:title>附件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A9C60F6501DC46AABCD1FF8857F07831</vt:lpwstr>
  </property>
</Properties>
</file>